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ADED" w14:textId="77777777" w:rsidR="00796164" w:rsidRDefault="00796164" w:rsidP="00796164">
      <w:pPr>
        <w:jc w:val="center"/>
      </w:pPr>
      <w:r>
        <w:rPr>
          <w:noProof/>
        </w:rPr>
        <w:drawing>
          <wp:inline distT="0" distB="0" distL="0" distR="0" wp14:anchorId="325CAF3F" wp14:editId="1EE62B23">
            <wp:extent cx="3735238" cy="767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66735" cy="774190"/>
                    </a:xfrm>
                    <a:prstGeom prst="rect">
                      <a:avLst/>
                    </a:prstGeom>
                    <a:noFill/>
                    <a:ln w="9525">
                      <a:noFill/>
                      <a:miter lim="800000"/>
                      <a:headEnd/>
                      <a:tailEnd/>
                    </a:ln>
                  </pic:spPr>
                </pic:pic>
              </a:graphicData>
            </a:graphic>
          </wp:inline>
        </w:drawing>
      </w:r>
    </w:p>
    <w:p w14:paraId="325CADEE" w14:textId="77777777" w:rsidR="00796164" w:rsidRDefault="00796164" w:rsidP="00796164">
      <w:pPr>
        <w:jc w:val="center"/>
        <w:rPr>
          <w:rFonts w:ascii="Cambria" w:hAnsi="Cambria"/>
        </w:rPr>
      </w:pPr>
      <w:r>
        <w:rPr>
          <w:rFonts w:ascii="Cambria" w:hAnsi="Cambria"/>
        </w:rPr>
        <w:t>National Reach.  Local Service.</w:t>
      </w:r>
    </w:p>
    <w:p w14:paraId="325CADEF" w14:textId="77777777" w:rsidR="00514ADA" w:rsidRPr="00753114" w:rsidRDefault="00690FB6" w:rsidP="006622DF">
      <w:pPr>
        <w:pStyle w:val="NoSpacing"/>
        <w:jc w:val="center"/>
        <w:rPr>
          <w:sz w:val="28"/>
          <w:szCs w:val="28"/>
        </w:rPr>
      </w:pPr>
      <w:r w:rsidRPr="00753114">
        <w:rPr>
          <w:sz w:val="28"/>
          <w:szCs w:val="28"/>
        </w:rPr>
        <w:t>Section 14550</w:t>
      </w:r>
    </w:p>
    <w:p w14:paraId="325CADF0" w14:textId="77777777" w:rsidR="00BC2DBB" w:rsidRPr="00753114" w:rsidRDefault="006622DF" w:rsidP="00BC2DBB">
      <w:pPr>
        <w:pStyle w:val="NoSpacing"/>
        <w:jc w:val="center"/>
        <w:rPr>
          <w:sz w:val="28"/>
          <w:szCs w:val="28"/>
        </w:rPr>
      </w:pPr>
      <w:r w:rsidRPr="00753114">
        <w:rPr>
          <w:sz w:val="28"/>
          <w:szCs w:val="28"/>
        </w:rPr>
        <w:t>Vertical Reciprocating Conveyor</w:t>
      </w:r>
      <w:r w:rsidR="00700CC1" w:rsidRPr="00753114">
        <w:rPr>
          <w:sz w:val="28"/>
          <w:szCs w:val="28"/>
        </w:rPr>
        <w:t>s</w:t>
      </w:r>
    </w:p>
    <w:p w14:paraId="325CADF1" w14:textId="77777777" w:rsidR="00BC2DBB" w:rsidRPr="00753114" w:rsidRDefault="00BC2DBB" w:rsidP="00BC2DBB">
      <w:pPr>
        <w:pStyle w:val="NoSpacing"/>
        <w:jc w:val="center"/>
      </w:pPr>
    </w:p>
    <w:p w14:paraId="325CADF2" w14:textId="77777777" w:rsidR="00BC2DBB" w:rsidRPr="00753114" w:rsidRDefault="00BC2DBB" w:rsidP="00BC2DBB">
      <w:pPr>
        <w:tabs>
          <w:tab w:val="left" w:pos="990"/>
        </w:tabs>
        <w:rPr>
          <w:rFonts w:ascii="Arial" w:hAnsi="Arial" w:cs="Arial"/>
          <w:sz w:val="20"/>
          <w:szCs w:val="20"/>
        </w:rPr>
      </w:pPr>
      <w:r w:rsidRPr="00753114">
        <w:rPr>
          <w:rFonts w:ascii="Arial" w:hAnsi="Arial" w:cs="Arial"/>
          <w:sz w:val="20"/>
          <w:szCs w:val="20"/>
        </w:rPr>
        <w:t xml:space="preserve">PART  1    </w:t>
      </w:r>
      <w:r w:rsidRPr="00753114">
        <w:rPr>
          <w:rFonts w:ascii="Arial" w:hAnsi="Arial" w:cs="Arial"/>
          <w:sz w:val="20"/>
          <w:szCs w:val="20"/>
        </w:rPr>
        <w:tab/>
        <w:t>GENERAL</w:t>
      </w:r>
    </w:p>
    <w:p w14:paraId="325CADF3" w14:textId="77777777" w:rsidR="00BC2DBB" w:rsidRPr="00753114" w:rsidRDefault="00BC2DBB" w:rsidP="00BC2DBB">
      <w:pPr>
        <w:pStyle w:val="ListParagraph"/>
        <w:numPr>
          <w:ilvl w:val="1"/>
          <w:numId w:val="8"/>
        </w:numPr>
        <w:tabs>
          <w:tab w:val="left" w:pos="630"/>
          <w:tab w:val="left" w:pos="990"/>
        </w:tabs>
        <w:rPr>
          <w:rFonts w:ascii="Arial" w:hAnsi="Arial" w:cs="Arial"/>
          <w:sz w:val="20"/>
          <w:szCs w:val="20"/>
        </w:rPr>
      </w:pPr>
      <w:r w:rsidRPr="00753114">
        <w:rPr>
          <w:rFonts w:ascii="Arial" w:hAnsi="Arial" w:cs="Arial"/>
          <w:sz w:val="20"/>
          <w:szCs w:val="20"/>
        </w:rPr>
        <w:t>SECTION INCLUDES:</w:t>
      </w:r>
    </w:p>
    <w:p w14:paraId="325CADF4" w14:textId="77777777" w:rsidR="00BC2DBB" w:rsidRPr="00753114" w:rsidRDefault="00700CC1" w:rsidP="00BC2DBB">
      <w:pPr>
        <w:pStyle w:val="ListParagraph"/>
        <w:numPr>
          <w:ilvl w:val="0"/>
          <w:numId w:val="5"/>
        </w:numPr>
        <w:tabs>
          <w:tab w:val="left" w:pos="630"/>
          <w:tab w:val="left" w:pos="990"/>
          <w:tab w:val="left" w:pos="1080"/>
        </w:tabs>
        <w:rPr>
          <w:rFonts w:ascii="Arial" w:hAnsi="Arial" w:cs="Arial"/>
          <w:sz w:val="20"/>
          <w:szCs w:val="20"/>
        </w:rPr>
      </w:pPr>
      <w:r w:rsidRPr="00753114">
        <w:rPr>
          <w:rFonts w:ascii="Arial" w:hAnsi="Arial" w:cs="Arial"/>
          <w:sz w:val="20"/>
          <w:szCs w:val="20"/>
        </w:rPr>
        <w:t>Vertical Reciprocating Conveyor (VRC)</w:t>
      </w:r>
    </w:p>
    <w:p w14:paraId="325CADF5"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commentRangeStart w:id="0"/>
      <w:r w:rsidRPr="00753114">
        <w:rPr>
          <w:rFonts w:ascii="Arial" w:hAnsi="Arial" w:cs="Arial"/>
          <w:sz w:val="20"/>
          <w:szCs w:val="20"/>
        </w:rPr>
        <w:t>RELATED SECTIONS:</w:t>
      </w:r>
      <w:commentRangeEnd w:id="0"/>
      <w:r w:rsidR="000D77BC">
        <w:rPr>
          <w:rStyle w:val="CommentReference"/>
        </w:rPr>
        <w:commentReference w:id="0"/>
      </w:r>
    </w:p>
    <w:p w14:paraId="325CADF6"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00 33 00</w:t>
      </w:r>
      <w:r w:rsidR="006F3FF9">
        <w:rPr>
          <w:rFonts w:ascii="Arial" w:hAnsi="Arial" w:cs="Arial"/>
          <w:sz w:val="20"/>
          <w:szCs w:val="20"/>
        </w:rPr>
        <w:t xml:space="preserve"> -- </w:t>
      </w:r>
      <w:r w:rsidRPr="00753114">
        <w:rPr>
          <w:rFonts w:ascii="Arial" w:hAnsi="Arial" w:cs="Arial"/>
          <w:sz w:val="20"/>
          <w:szCs w:val="20"/>
        </w:rPr>
        <w:t>Cast–in-Place Concrete:  Concrete shaftway and anchor placement.</w:t>
      </w:r>
    </w:p>
    <w:p w14:paraId="325CADF7"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04 22 00 – Concrete Unit Masonry:  Masonry shaftway and anchor placement.</w:t>
      </w:r>
    </w:p>
    <w:p w14:paraId="325CADF8"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06 10 00 - Rough Carpentry: Blocking in framed construction for lift attachment.</w:t>
      </w:r>
    </w:p>
    <w:p w14:paraId="325CADF9"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Section 09 21 00 - Gypsum Board Assemblies: Gypsum shaft walls.</w:t>
      </w:r>
    </w:p>
    <w:p w14:paraId="325CADFA"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Division 16 – Electrical: Lighting and wiring connections at top of shaft.</w:t>
      </w:r>
    </w:p>
    <w:p w14:paraId="325CADFB" w14:textId="77777777" w:rsidR="00BC2DBB" w:rsidRPr="00753114" w:rsidRDefault="00BC2DBB" w:rsidP="00BC2DBB">
      <w:pPr>
        <w:pStyle w:val="ListParagraph"/>
        <w:numPr>
          <w:ilvl w:val="0"/>
          <w:numId w:val="6"/>
        </w:numPr>
        <w:tabs>
          <w:tab w:val="left" w:pos="630"/>
          <w:tab w:val="left" w:pos="990"/>
          <w:tab w:val="left" w:pos="1080"/>
        </w:tabs>
        <w:rPr>
          <w:rFonts w:ascii="Arial" w:hAnsi="Arial" w:cs="Arial"/>
          <w:sz w:val="20"/>
          <w:szCs w:val="20"/>
        </w:rPr>
      </w:pPr>
      <w:r w:rsidRPr="00753114">
        <w:rPr>
          <w:rFonts w:ascii="Arial" w:hAnsi="Arial" w:cs="Arial"/>
          <w:sz w:val="20"/>
          <w:szCs w:val="20"/>
        </w:rPr>
        <w:t>Division 16 – Electrical: Electrical power service and wiring connections.</w:t>
      </w:r>
    </w:p>
    <w:p w14:paraId="325CADFC"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REFERENCES:</w:t>
      </w:r>
    </w:p>
    <w:p w14:paraId="325CADFD" w14:textId="77777777" w:rsidR="00BC2DBB" w:rsidRPr="00753114" w:rsidRDefault="00BC2DBB"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American Society of Mechanical Engineers (ASME) </w:t>
      </w:r>
      <w:r w:rsidR="00F87C62" w:rsidRPr="00753114">
        <w:rPr>
          <w:rFonts w:ascii="Arial" w:hAnsi="Arial" w:cs="Arial"/>
          <w:sz w:val="20"/>
          <w:szCs w:val="20"/>
        </w:rPr>
        <w:t>B20.1 Safety Standard for Conveyors and Related Equipment</w:t>
      </w:r>
    </w:p>
    <w:p w14:paraId="325CADFE" w14:textId="77777777" w:rsidR="00BC2DBB" w:rsidRPr="00753114" w:rsidRDefault="00BC2DBB"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National Fire Protection Agency (NFPA) – NFPA 70 – National Electrical Code</w:t>
      </w:r>
    </w:p>
    <w:p w14:paraId="325CADFF" w14:textId="77777777" w:rsidR="00F87C62" w:rsidRPr="00753114" w:rsidRDefault="00F87C62" w:rsidP="00BC2DBB">
      <w:pPr>
        <w:pStyle w:val="ListParagraph"/>
        <w:numPr>
          <w:ilvl w:val="0"/>
          <w:numId w:val="10"/>
        </w:numPr>
        <w:tabs>
          <w:tab w:val="left" w:pos="630"/>
          <w:tab w:val="left" w:pos="990"/>
          <w:tab w:val="left" w:pos="1080"/>
        </w:tabs>
        <w:rPr>
          <w:rFonts w:ascii="Arial" w:hAnsi="Arial" w:cs="Arial"/>
          <w:sz w:val="20"/>
          <w:szCs w:val="20"/>
        </w:rPr>
      </w:pPr>
      <w:r w:rsidRPr="00753114">
        <w:rPr>
          <w:rFonts w:ascii="Arial" w:hAnsi="Arial" w:cs="Arial"/>
          <w:sz w:val="20"/>
          <w:szCs w:val="20"/>
        </w:rPr>
        <w:t>National Electrical Manufacturers Association (NEMA)</w:t>
      </w:r>
    </w:p>
    <w:p w14:paraId="325CAE00"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SUBMITTALS:</w:t>
      </w:r>
    </w:p>
    <w:p w14:paraId="325CAE01" w14:textId="77777777" w:rsidR="00BC2DBB" w:rsidRPr="00753114" w:rsidRDefault="00BC2DBB"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Submit under provisions of Section 01 30 00 – Administrative Requirements.</w:t>
      </w:r>
    </w:p>
    <w:p w14:paraId="325CAE02" w14:textId="77777777" w:rsidR="00BC2DBB" w:rsidRPr="00753114" w:rsidRDefault="00211E33"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Submit p</w:t>
      </w:r>
      <w:r w:rsidR="00BC2DBB" w:rsidRPr="00753114">
        <w:rPr>
          <w:rFonts w:ascii="Arial" w:hAnsi="Arial" w:cs="Arial"/>
          <w:sz w:val="20"/>
          <w:szCs w:val="20"/>
        </w:rPr>
        <w:t xml:space="preserve">roduct </w:t>
      </w:r>
      <w:r w:rsidRPr="00753114">
        <w:rPr>
          <w:rFonts w:ascii="Arial" w:hAnsi="Arial" w:cs="Arial"/>
          <w:sz w:val="20"/>
          <w:szCs w:val="20"/>
        </w:rPr>
        <w:t>d</w:t>
      </w:r>
      <w:r w:rsidR="00BC2DBB" w:rsidRPr="00753114">
        <w:rPr>
          <w:rFonts w:ascii="Arial" w:hAnsi="Arial" w:cs="Arial"/>
          <w:sz w:val="20"/>
          <w:szCs w:val="20"/>
        </w:rPr>
        <w:t>ata:</w:t>
      </w:r>
    </w:p>
    <w:p w14:paraId="325CAE03" w14:textId="77777777" w:rsidR="00BC2DBB"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Product  drawings</w:t>
      </w:r>
    </w:p>
    <w:p w14:paraId="325CAE04" w14:textId="77777777" w:rsidR="00211E33"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Product specifications</w:t>
      </w:r>
    </w:p>
    <w:p w14:paraId="325CAE05" w14:textId="77777777" w:rsidR="00211E33" w:rsidRPr="00753114" w:rsidRDefault="00211E33"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Anchorage details</w:t>
      </w:r>
    </w:p>
    <w:p w14:paraId="325CAE06" w14:textId="77777777" w:rsidR="00211E33" w:rsidRPr="00753114" w:rsidRDefault="00D8518E" w:rsidP="00211E33">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Wall anchor bolt axial loading</w:t>
      </w:r>
    </w:p>
    <w:p w14:paraId="325CAE07" w14:textId="77777777"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Wall anchor bolt transverse shear</w:t>
      </w:r>
    </w:p>
    <w:p w14:paraId="325CAE08" w14:textId="77777777"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Foundation anchor bolt shear loading</w:t>
      </w:r>
    </w:p>
    <w:p w14:paraId="325CAE09" w14:textId="77777777" w:rsidR="00D8518E" w:rsidRPr="00753114" w:rsidRDefault="00D8518E" w:rsidP="00D8518E">
      <w:pPr>
        <w:pStyle w:val="ListParagraph"/>
        <w:numPr>
          <w:ilvl w:val="2"/>
          <w:numId w:val="11"/>
        </w:numPr>
        <w:tabs>
          <w:tab w:val="left" w:pos="630"/>
          <w:tab w:val="left" w:pos="990"/>
          <w:tab w:val="left" w:pos="1080"/>
        </w:tabs>
        <w:rPr>
          <w:rFonts w:ascii="Arial" w:hAnsi="Arial" w:cs="Arial"/>
          <w:sz w:val="20"/>
          <w:szCs w:val="20"/>
        </w:rPr>
      </w:pPr>
      <w:r w:rsidRPr="00753114">
        <w:rPr>
          <w:rFonts w:ascii="Arial" w:hAnsi="Arial" w:cs="Arial"/>
          <w:sz w:val="20"/>
          <w:szCs w:val="20"/>
        </w:rPr>
        <w:t>Foundation area axial loading</w:t>
      </w:r>
    </w:p>
    <w:p w14:paraId="325CAE0A" w14:textId="77777777" w:rsidR="00BC2DBB" w:rsidRPr="00753114" w:rsidRDefault="00BC2DBB" w:rsidP="00BC2DBB">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Drawings shall include:</w:t>
      </w:r>
    </w:p>
    <w:p w14:paraId="325CAE0B" w14:textId="77777777"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Plans, elevations, and sections of the VRC</w:t>
      </w:r>
    </w:p>
    <w:p w14:paraId="325CAE0C" w14:textId="77777777"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Anchorage requirements</w:t>
      </w:r>
    </w:p>
    <w:p w14:paraId="325CAE0D" w14:textId="77777777" w:rsidR="009F74EF" w:rsidRPr="00753114" w:rsidRDefault="009F74EF" w:rsidP="00BC2DBB">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Recommended pit dimensions</w:t>
      </w:r>
    </w:p>
    <w:p w14:paraId="325CAE0E" w14:textId="77777777" w:rsidR="00211E33" w:rsidRPr="00753114" w:rsidRDefault="00211E33" w:rsidP="00211E33">
      <w:pPr>
        <w:pStyle w:val="ListParagraph"/>
        <w:numPr>
          <w:ilvl w:val="0"/>
          <w:numId w:val="11"/>
        </w:numPr>
        <w:tabs>
          <w:tab w:val="left" w:pos="630"/>
          <w:tab w:val="left" w:pos="990"/>
          <w:tab w:val="left" w:pos="1080"/>
        </w:tabs>
        <w:rPr>
          <w:rFonts w:ascii="Arial" w:hAnsi="Arial" w:cs="Arial"/>
          <w:sz w:val="20"/>
          <w:szCs w:val="20"/>
        </w:rPr>
      </w:pPr>
      <w:r w:rsidRPr="00753114">
        <w:rPr>
          <w:rFonts w:ascii="Arial" w:hAnsi="Arial" w:cs="Arial"/>
          <w:sz w:val="20"/>
          <w:szCs w:val="20"/>
        </w:rPr>
        <w:t>Closeout Submittals provided with equipment</w:t>
      </w:r>
    </w:p>
    <w:p w14:paraId="325CAE0F" w14:textId="77777777"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Electrical schematic drawings</w:t>
      </w:r>
    </w:p>
    <w:p w14:paraId="325CAE10" w14:textId="77777777"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Installation manual</w:t>
      </w:r>
    </w:p>
    <w:p w14:paraId="325CAE11" w14:textId="77777777" w:rsidR="00211E33" w:rsidRPr="00753114" w:rsidRDefault="00211E33" w:rsidP="00211E33">
      <w:pPr>
        <w:pStyle w:val="ListParagraph"/>
        <w:numPr>
          <w:ilvl w:val="1"/>
          <w:numId w:val="11"/>
        </w:numPr>
        <w:tabs>
          <w:tab w:val="left" w:pos="630"/>
          <w:tab w:val="left" w:pos="990"/>
          <w:tab w:val="left" w:pos="1080"/>
        </w:tabs>
        <w:rPr>
          <w:rFonts w:ascii="Arial" w:hAnsi="Arial" w:cs="Arial"/>
          <w:sz w:val="20"/>
          <w:szCs w:val="20"/>
        </w:rPr>
      </w:pPr>
      <w:r w:rsidRPr="00753114">
        <w:rPr>
          <w:rFonts w:ascii="Arial" w:hAnsi="Arial" w:cs="Arial"/>
          <w:sz w:val="20"/>
          <w:szCs w:val="20"/>
        </w:rPr>
        <w:t>Owner’s manual including</w:t>
      </w:r>
      <w:r w:rsidR="004F2E49" w:rsidRPr="00753114">
        <w:rPr>
          <w:rFonts w:ascii="Arial" w:hAnsi="Arial" w:cs="Arial"/>
          <w:sz w:val="20"/>
          <w:szCs w:val="20"/>
        </w:rPr>
        <w:t xml:space="preserve"> operating instructions, </w:t>
      </w:r>
      <w:r w:rsidRPr="00753114">
        <w:rPr>
          <w:rFonts w:ascii="Arial" w:hAnsi="Arial" w:cs="Arial"/>
          <w:sz w:val="20"/>
          <w:szCs w:val="20"/>
        </w:rPr>
        <w:t xml:space="preserve"> </w:t>
      </w:r>
      <w:r w:rsidRPr="006366D8">
        <w:rPr>
          <w:rFonts w:ascii="Arial" w:hAnsi="Arial" w:cs="Arial"/>
          <w:sz w:val="20"/>
          <w:szCs w:val="20"/>
        </w:rPr>
        <w:t>exploded parts diagram,</w:t>
      </w:r>
      <w:r w:rsidRPr="00753114">
        <w:rPr>
          <w:rFonts w:ascii="Arial" w:hAnsi="Arial" w:cs="Arial"/>
          <w:sz w:val="20"/>
          <w:szCs w:val="20"/>
        </w:rPr>
        <w:t xml:space="preserve"> service and troubleshooting guidelines</w:t>
      </w:r>
    </w:p>
    <w:p w14:paraId="325CAE12"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QUALITY ASSURANCE:</w:t>
      </w:r>
    </w:p>
    <w:p w14:paraId="325CAE13" w14:textId="77777777"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Manufacturer:  Company shall </w:t>
      </w:r>
      <w:r w:rsidR="004F2E49" w:rsidRPr="00753114">
        <w:rPr>
          <w:rFonts w:ascii="Arial" w:hAnsi="Arial" w:cs="Arial"/>
          <w:sz w:val="20"/>
          <w:szCs w:val="20"/>
        </w:rPr>
        <w:t>employ</w:t>
      </w:r>
      <w:r w:rsidRPr="00753114">
        <w:rPr>
          <w:rFonts w:ascii="Arial" w:hAnsi="Arial" w:cs="Arial"/>
          <w:sz w:val="20"/>
          <w:szCs w:val="20"/>
        </w:rPr>
        <w:t xml:space="preserve"> personnel with not less than ten (10) years of experience in the design and fabrication of lift</w:t>
      </w:r>
      <w:r w:rsidR="00D8518E" w:rsidRPr="00753114">
        <w:rPr>
          <w:rFonts w:ascii="Arial" w:hAnsi="Arial" w:cs="Arial"/>
          <w:sz w:val="20"/>
          <w:szCs w:val="20"/>
        </w:rPr>
        <w:t>ing devices</w:t>
      </w:r>
      <w:r w:rsidRPr="00753114">
        <w:rPr>
          <w:rFonts w:ascii="Arial" w:hAnsi="Arial" w:cs="Arial"/>
          <w:sz w:val="20"/>
          <w:szCs w:val="20"/>
        </w:rPr>
        <w:t>.</w:t>
      </w:r>
    </w:p>
    <w:p w14:paraId="325CAE14" w14:textId="77777777"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Technical Services:  Manufacturer and authorized </w:t>
      </w:r>
      <w:r w:rsidR="00D8518E" w:rsidRPr="00753114">
        <w:rPr>
          <w:rFonts w:ascii="Arial" w:hAnsi="Arial" w:cs="Arial"/>
          <w:sz w:val="20"/>
          <w:szCs w:val="20"/>
        </w:rPr>
        <w:t>distributors</w:t>
      </w:r>
      <w:r w:rsidRPr="00753114">
        <w:rPr>
          <w:rFonts w:ascii="Arial" w:hAnsi="Arial" w:cs="Arial"/>
          <w:sz w:val="20"/>
          <w:szCs w:val="20"/>
        </w:rPr>
        <w:t xml:space="preserve"> shall work with architects, engineers and contractors to adapt the vertical </w:t>
      </w:r>
      <w:r w:rsidR="00D8518E" w:rsidRPr="00753114">
        <w:rPr>
          <w:rFonts w:ascii="Arial" w:hAnsi="Arial" w:cs="Arial"/>
          <w:sz w:val="20"/>
          <w:szCs w:val="20"/>
        </w:rPr>
        <w:t xml:space="preserve">reciprocating conveyor </w:t>
      </w:r>
      <w:r w:rsidRPr="00753114">
        <w:rPr>
          <w:rFonts w:ascii="Arial" w:hAnsi="Arial" w:cs="Arial"/>
          <w:sz w:val="20"/>
          <w:szCs w:val="20"/>
        </w:rPr>
        <w:t>to the design and structural requirements of the building, site, and code requirements.</w:t>
      </w:r>
    </w:p>
    <w:p w14:paraId="325CAE15" w14:textId="77777777" w:rsidR="004F2E49"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Unit must be tested in factory before shipment.  </w:t>
      </w:r>
    </w:p>
    <w:p w14:paraId="325CAE16" w14:textId="77777777" w:rsidR="00BC2DBB" w:rsidRPr="00753114" w:rsidRDefault="00BC2DBB" w:rsidP="00BC2DBB">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t xml:space="preserve">Vertical </w:t>
      </w:r>
      <w:r w:rsidR="00D8518E" w:rsidRPr="00753114">
        <w:rPr>
          <w:rFonts w:ascii="Arial" w:hAnsi="Arial" w:cs="Arial"/>
          <w:sz w:val="20"/>
          <w:szCs w:val="20"/>
        </w:rPr>
        <w:t>reciprocating conveyor</w:t>
      </w:r>
      <w:r w:rsidRPr="00753114">
        <w:rPr>
          <w:rFonts w:ascii="Arial" w:hAnsi="Arial" w:cs="Arial"/>
          <w:sz w:val="20"/>
          <w:szCs w:val="20"/>
        </w:rPr>
        <w:t xml:space="preserve"> shall meet or exceed the </w:t>
      </w:r>
      <w:r w:rsidR="007609BF" w:rsidRPr="00753114">
        <w:rPr>
          <w:rFonts w:ascii="Arial" w:hAnsi="Arial" w:cs="Arial"/>
          <w:sz w:val="20"/>
          <w:szCs w:val="20"/>
        </w:rPr>
        <w:t>n</w:t>
      </w:r>
      <w:r w:rsidRPr="00753114">
        <w:rPr>
          <w:rFonts w:ascii="Arial" w:hAnsi="Arial" w:cs="Arial"/>
          <w:sz w:val="20"/>
          <w:szCs w:val="20"/>
        </w:rPr>
        <w:t>ational</w:t>
      </w:r>
      <w:r w:rsidR="007609BF" w:rsidRPr="00753114">
        <w:rPr>
          <w:rFonts w:ascii="Arial" w:hAnsi="Arial" w:cs="Arial"/>
          <w:sz w:val="20"/>
          <w:szCs w:val="20"/>
        </w:rPr>
        <w:t xml:space="preserve"> </w:t>
      </w:r>
      <w:r w:rsidRPr="00753114">
        <w:rPr>
          <w:rFonts w:ascii="Arial" w:hAnsi="Arial" w:cs="Arial"/>
          <w:sz w:val="20"/>
          <w:szCs w:val="20"/>
        </w:rPr>
        <w:t>standards.</w:t>
      </w:r>
    </w:p>
    <w:p w14:paraId="325CAE17" w14:textId="77777777" w:rsidR="006D5F1A" w:rsidRPr="00753114" w:rsidRDefault="00BC2DBB" w:rsidP="006D5F1A">
      <w:pPr>
        <w:pStyle w:val="ListParagraph"/>
        <w:numPr>
          <w:ilvl w:val="0"/>
          <w:numId w:val="12"/>
        </w:numPr>
        <w:tabs>
          <w:tab w:val="left" w:pos="630"/>
          <w:tab w:val="left" w:pos="990"/>
          <w:tab w:val="left" w:pos="1080"/>
        </w:tabs>
        <w:ind w:hanging="450"/>
        <w:rPr>
          <w:rFonts w:ascii="Arial" w:hAnsi="Arial" w:cs="Arial"/>
          <w:sz w:val="20"/>
          <w:szCs w:val="20"/>
        </w:rPr>
      </w:pPr>
      <w:r w:rsidRPr="00753114">
        <w:rPr>
          <w:rFonts w:ascii="Arial" w:hAnsi="Arial" w:cs="Arial"/>
          <w:sz w:val="20"/>
          <w:szCs w:val="20"/>
        </w:rPr>
        <w:lastRenderedPageBreak/>
        <w:t>Inst</w:t>
      </w:r>
      <w:r w:rsidR="00D8518E" w:rsidRPr="00753114">
        <w:rPr>
          <w:rFonts w:ascii="Arial" w:hAnsi="Arial" w:cs="Arial"/>
          <w:sz w:val="20"/>
          <w:szCs w:val="20"/>
        </w:rPr>
        <w:t>aller Qualifications:  Manufacturer and distributor approved</w:t>
      </w:r>
      <w:r w:rsidRPr="00753114">
        <w:rPr>
          <w:rFonts w:ascii="Arial" w:hAnsi="Arial" w:cs="Arial"/>
          <w:sz w:val="20"/>
          <w:szCs w:val="20"/>
        </w:rPr>
        <w:t xml:space="preserve"> </w:t>
      </w:r>
      <w:r w:rsidR="00D8518E" w:rsidRPr="00753114">
        <w:rPr>
          <w:rFonts w:ascii="Arial" w:hAnsi="Arial" w:cs="Arial"/>
          <w:sz w:val="20"/>
          <w:szCs w:val="20"/>
        </w:rPr>
        <w:t xml:space="preserve">representatives with a proven history of installation of similar equipment. </w:t>
      </w:r>
      <w:r w:rsidR="006D5F1A" w:rsidRPr="00753114">
        <w:rPr>
          <w:rFonts w:ascii="Arial" w:hAnsi="Arial" w:cs="Arial"/>
          <w:sz w:val="20"/>
          <w:szCs w:val="20"/>
        </w:rPr>
        <w:t>Install</w:t>
      </w:r>
      <w:r w:rsidR="006F3FF9">
        <w:rPr>
          <w:rFonts w:ascii="Arial" w:hAnsi="Arial" w:cs="Arial"/>
          <w:sz w:val="20"/>
          <w:szCs w:val="20"/>
        </w:rPr>
        <w:t>ation</w:t>
      </w:r>
      <w:r w:rsidR="006D5F1A" w:rsidRPr="00753114">
        <w:rPr>
          <w:rFonts w:ascii="Arial" w:hAnsi="Arial" w:cs="Arial"/>
          <w:sz w:val="20"/>
          <w:szCs w:val="20"/>
        </w:rPr>
        <w:t xml:space="preserve"> company shall have qualified people available to ensure fulfillment of maintenance and callback service.</w:t>
      </w:r>
    </w:p>
    <w:p w14:paraId="325CAE18"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DELIVERY, STORAGE, AND HANDLING:</w:t>
      </w:r>
    </w:p>
    <w:p w14:paraId="325CAE19" w14:textId="77777777" w:rsidR="00BC2DBB" w:rsidRPr="00753114" w:rsidRDefault="00BC2DBB" w:rsidP="00BC2DBB">
      <w:pPr>
        <w:pStyle w:val="ListParagraph"/>
        <w:numPr>
          <w:ilvl w:val="0"/>
          <w:numId w:val="13"/>
        </w:numPr>
        <w:tabs>
          <w:tab w:val="left" w:pos="630"/>
          <w:tab w:val="left" w:pos="990"/>
          <w:tab w:val="left" w:pos="1080"/>
        </w:tabs>
        <w:rPr>
          <w:rFonts w:ascii="Arial" w:hAnsi="Arial" w:cs="Arial"/>
          <w:sz w:val="20"/>
          <w:szCs w:val="20"/>
        </w:rPr>
      </w:pPr>
      <w:r w:rsidRPr="00753114">
        <w:rPr>
          <w:rFonts w:ascii="Arial" w:hAnsi="Arial" w:cs="Arial"/>
          <w:sz w:val="20"/>
          <w:szCs w:val="20"/>
        </w:rPr>
        <w:t>Products to be stored in manufacturer</w:t>
      </w:r>
      <w:r w:rsidR="006F3FF9">
        <w:rPr>
          <w:rFonts w:ascii="Arial" w:hAnsi="Arial" w:cs="Arial"/>
          <w:sz w:val="20"/>
          <w:szCs w:val="20"/>
        </w:rPr>
        <w:t>’</w:t>
      </w:r>
      <w:r w:rsidRPr="00753114">
        <w:rPr>
          <w:rFonts w:ascii="Arial" w:hAnsi="Arial" w:cs="Arial"/>
          <w:sz w:val="20"/>
          <w:szCs w:val="20"/>
        </w:rPr>
        <w:t>s unopened packaging until ready for installation.</w:t>
      </w:r>
    </w:p>
    <w:p w14:paraId="325CAE1A" w14:textId="77777777" w:rsidR="00BC2DBB" w:rsidRPr="00753114" w:rsidRDefault="00BC2DBB" w:rsidP="00BC2DBB">
      <w:pPr>
        <w:pStyle w:val="ListParagraph"/>
        <w:numPr>
          <w:ilvl w:val="0"/>
          <w:numId w:val="13"/>
        </w:numPr>
        <w:tabs>
          <w:tab w:val="left" w:pos="630"/>
          <w:tab w:val="left" w:pos="990"/>
          <w:tab w:val="left" w:pos="1080"/>
        </w:tabs>
        <w:rPr>
          <w:rFonts w:ascii="Arial" w:hAnsi="Arial" w:cs="Arial"/>
          <w:sz w:val="20"/>
          <w:szCs w:val="20"/>
        </w:rPr>
      </w:pPr>
      <w:r w:rsidRPr="00753114">
        <w:rPr>
          <w:rFonts w:ascii="Arial" w:hAnsi="Arial" w:cs="Arial"/>
          <w:sz w:val="20"/>
          <w:szCs w:val="20"/>
        </w:rPr>
        <w:t>Components stored off the ground in a dry covered space, protected from weather conditions.</w:t>
      </w:r>
    </w:p>
    <w:p w14:paraId="325CAE1B"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WARRANTY:</w:t>
      </w:r>
    </w:p>
    <w:p w14:paraId="325CAE1C" w14:textId="75AEE525" w:rsidR="00A96FD2" w:rsidRPr="00753114" w:rsidRDefault="00A96FD2" w:rsidP="00BC2DBB">
      <w:pPr>
        <w:pStyle w:val="ListParagraph"/>
        <w:numPr>
          <w:ilvl w:val="0"/>
          <w:numId w:val="15"/>
        </w:numPr>
        <w:tabs>
          <w:tab w:val="left" w:pos="630"/>
          <w:tab w:val="left" w:pos="990"/>
          <w:tab w:val="left" w:pos="1080"/>
        </w:tabs>
        <w:rPr>
          <w:rFonts w:ascii="Arial" w:hAnsi="Arial" w:cs="Arial"/>
          <w:sz w:val="20"/>
          <w:szCs w:val="20"/>
        </w:rPr>
      </w:pPr>
      <w:commentRangeStart w:id="1"/>
      <w:r w:rsidRPr="00753114">
        <w:rPr>
          <w:rFonts w:ascii="Arial" w:hAnsi="Arial" w:cs="Arial"/>
          <w:sz w:val="20"/>
          <w:szCs w:val="20"/>
        </w:rPr>
        <w:t xml:space="preserve">The </w:t>
      </w:r>
      <w:r w:rsidR="00BD78F7">
        <w:rPr>
          <w:rFonts w:ascii="Arial" w:hAnsi="Arial" w:cs="Arial"/>
          <w:sz w:val="20"/>
          <w:szCs w:val="20"/>
        </w:rPr>
        <w:t xml:space="preserve">Cibes </w:t>
      </w:r>
      <w:r w:rsidR="000D77BC">
        <w:rPr>
          <w:rFonts w:ascii="Arial" w:hAnsi="Arial" w:cs="Arial"/>
          <w:sz w:val="20"/>
          <w:szCs w:val="20"/>
        </w:rPr>
        <w:t>Symmetry</w:t>
      </w:r>
      <w:r w:rsidRPr="00753114">
        <w:rPr>
          <w:rFonts w:ascii="Arial" w:hAnsi="Arial" w:cs="Arial"/>
          <w:sz w:val="20"/>
          <w:szCs w:val="20"/>
        </w:rPr>
        <w:t xml:space="preserve"> VRC </w:t>
      </w:r>
      <w:commentRangeEnd w:id="1"/>
      <w:r w:rsidR="000D77BC">
        <w:rPr>
          <w:rStyle w:val="CommentReference"/>
        </w:rPr>
        <w:commentReference w:id="1"/>
      </w:r>
      <w:r w:rsidR="000D77BC">
        <w:rPr>
          <w:rFonts w:ascii="Arial" w:hAnsi="Arial" w:cs="Arial"/>
          <w:sz w:val="20"/>
          <w:szCs w:val="20"/>
        </w:rPr>
        <w:t xml:space="preserve">is warranted </w:t>
      </w:r>
      <w:r w:rsidRPr="00753114">
        <w:rPr>
          <w:rFonts w:ascii="Arial" w:hAnsi="Arial" w:cs="Arial"/>
          <w:sz w:val="20"/>
          <w:szCs w:val="20"/>
        </w:rPr>
        <w:t xml:space="preserve">to be free of material defect </w:t>
      </w:r>
      <w:r w:rsidR="00EA4485" w:rsidRPr="00753114">
        <w:rPr>
          <w:rFonts w:ascii="Arial" w:hAnsi="Arial" w:cs="Arial"/>
          <w:sz w:val="20"/>
          <w:szCs w:val="20"/>
        </w:rPr>
        <w:t>and workmanship beginning from the date of shipment with the following minimums:</w:t>
      </w:r>
    </w:p>
    <w:p w14:paraId="325CAE1D" w14:textId="77777777"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Structure—Five (5) years</w:t>
      </w:r>
    </w:p>
    <w:p w14:paraId="325CAE1E" w14:textId="77777777"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Electrical—One (1) year</w:t>
      </w:r>
    </w:p>
    <w:p w14:paraId="325CAE1F" w14:textId="77777777"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Mechanical—One (1) year</w:t>
      </w:r>
    </w:p>
    <w:p w14:paraId="325CAE20" w14:textId="77777777" w:rsidR="00EA4485" w:rsidRPr="00753114"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Hydraulic—One (1) year</w:t>
      </w:r>
    </w:p>
    <w:p w14:paraId="325CAE21" w14:textId="77777777" w:rsidR="00EA4485" w:rsidRDefault="00EA4485" w:rsidP="00EA4485">
      <w:pPr>
        <w:pStyle w:val="ListParagraph"/>
        <w:numPr>
          <w:ilvl w:val="1"/>
          <w:numId w:val="15"/>
        </w:numPr>
        <w:tabs>
          <w:tab w:val="left" w:pos="630"/>
          <w:tab w:val="left" w:pos="990"/>
          <w:tab w:val="left" w:pos="1080"/>
        </w:tabs>
        <w:rPr>
          <w:rFonts w:ascii="Arial" w:hAnsi="Arial" w:cs="Arial"/>
          <w:sz w:val="20"/>
          <w:szCs w:val="20"/>
        </w:rPr>
      </w:pPr>
      <w:r w:rsidRPr="00753114">
        <w:rPr>
          <w:rFonts w:ascii="Arial" w:hAnsi="Arial" w:cs="Arial"/>
          <w:sz w:val="20"/>
          <w:szCs w:val="20"/>
        </w:rPr>
        <w:t>Labor—Not included</w:t>
      </w:r>
    </w:p>
    <w:p w14:paraId="325CAE22" w14:textId="77777777" w:rsidR="006366D8" w:rsidRDefault="000D77BC" w:rsidP="006366D8">
      <w:pPr>
        <w:pStyle w:val="ListParagraph"/>
        <w:numPr>
          <w:ilvl w:val="0"/>
          <w:numId w:val="15"/>
        </w:numPr>
        <w:tabs>
          <w:tab w:val="left" w:pos="630"/>
          <w:tab w:val="left" w:pos="990"/>
          <w:tab w:val="left" w:pos="1080"/>
        </w:tabs>
        <w:rPr>
          <w:rFonts w:ascii="Arial" w:hAnsi="Arial" w:cs="Arial"/>
          <w:sz w:val="20"/>
          <w:szCs w:val="20"/>
        </w:rPr>
      </w:pPr>
      <w:commentRangeStart w:id="2"/>
      <w:r>
        <w:rPr>
          <w:rFonts w:ascii="Arial" w:hAnsi="Arial" w:cs="Arial"/>
          <w:sz w:val="20"/>
          <w:szCs w:val="20"/>
        </w:rPr>
        <w:t xml:space="preserve">The VPL-ML </w:t>
      </w:r>
      <w:commentRangeEnd w:id="2"/>
      <w:r>
        <w:rPr>
          <w:rStyle w:val="CommentReference"/>
        </w:rPr>
        <w:commentReference w:id="2"/>
      </w:r>
      <w:r>
        <w:rPr>
          <w:rFonts w:ascii="Arial" w:hAnsi="Arial" w:cs="Arial"/>
          <w:sz w:val="20"/>
          <w:szCs w:val="20"/>
        </w:rPr>
        <w:t>u</w:t>
      </w:r>
      <w:r w:rsidR="006366D8">
        <w:rPr>
          <w:rFonts w:ascii="Arial" w:hAnsi="Arial" w:cs="Arial"/>
          <w:sz w:val="20"/>
          <w:szCs w:val="20"/>
        </w:rPr>
        <w:t>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325CAE23" w14:textId="77777777" w:rsidR="00BC2DBB" w:rsidRPr="00753114" w:rsidRDefault="00BC2DBB" w:rsidP="00BC2DBB">
      <w:pPr>
        <w:pStyle w:val="ListParagraph"/>
        <w:numPr>
          <w:ilvl w:val="1"/>
          <w:numId w:val="8"/>
        </w:numPr>
        <w:tabs>
          <w:tab w:val="left" w:pos="630"/>
          <w:tab w:val="left" w:pos="990"/>
          <w:tab w:val="left" w:pos="1080"/>
        </w:tabs>
        <w:rPr>
          <w:rFonts w:ascii="Arial" w:hAnsi="Arial" w:cs="Arial"/>
          <w:sz w:val="20"/>
          <w:szCs w:val="20"/>
        </w:rPr>
      </w:pPr>
      <w:r w:rsidRPr="00753114">
        <w:rPr>
          <w:rFonts w:ascii="Arial" w:hAnsi="Arial" w:cs="Arial"/>
          <w:sz w:val="20"/>
          <w:szCs w:val="20"/>
        </w:rPr>
        <w:t>MAINTENANCE</w:t>
      </w:r>
    </w:p>
    <w:p w14:paraId="325CAE24" w14:textId="77777777" w:rsidR="00BC2DBB" w:rsidRPr="00753114" w:rsidRDefault="00BC2DBB" w:rsidP="00BC2DBB">
      <w:pPr>
        <w:pStyle w:val="ListParagraph"/>
        <w:numPr>
          <w:ilvl w:val="0"/>
          <w:numId w:val="16"/>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Maintenance of the </w:t>
      </w:r>
      <w:r w:rsidR="00EA4485" w:rsidRPr="00753114">
        <w:rPr>
          <w:rFonts w:ascii="Arial" w:hAnsi="Arial" w:cs="Arial"/>
          <w:sz w:val="20"/>
          <w:szCs w:val="20"/>
        </w:rPr>
        <w:t>VRC</w:t>
      </w:r>
      <w:r w:rsidRPr="00753114">
        <w:rPr>
          <w:rFonts w:ascii="Arial" w:hAnsi="Arial" w:cs="Arial"/>
          <w:sz w:val="20"/>
          <w:szCs w:val="20"/>
        </w:rPr>
        <w:t xml:space="preserve"> unit shall consist of regular cleaning, inspection, and adjustment of the unit at intervals not longer than every six (6) months</w:t>
      </w:r>
      <w:r w:rsidR="009E52E1" w:rsidRPr="00753114">
        <w:rPr>
          <w:rFonts w:ascii="Arial" w:hAnsi="Arial" w:cs="Arial"/>
          <w:sz w:val="20"/>
          <w:szCs w:val="20"/>
        </w:rPr>
        <w:t>, abiding by the maintenance control log</w:t>
      </w:r>
      <w:r w:rsidRPr="00753114">
        <w:rPr>
          <w:rFonts w:ascii="Arial" w:hAnsi="Arial" w:cs="Arial"/>
          <w:sz w:val="20"/>
          <w:szCs w:val="20"/>
        </w:rPr>
        <w:t>.</w:t>
      </w:r>
      <w:r w:rsidR="006F3FF9">
        <w:rPr>
          <w:rFonts w:ascii="Arial" w:hAnsi="Arial" w:cs="Arial"/>
          <w:sz w:val="20"/>
          <w:szCs w:val="20"/>
        </w:rPr>
        <w:t xml:space="preserve">  </w:t>
      </w:r>
      <w:r w:rsidRPr="00753114">
        <w:rPr>
          <w:rFonts w:ascii="Arial" w:hAnsi="Arial" w:cs="Arial"/>
          <w:sz w:val="20"/>
          <w:szCs w:val="20"/>
        </w:rPr>
        <w:t>Provide maintenance contract for the following years:</w:t>
      </w:r>
    </w:p>
    <w:p w14:paraId="325CAE25" w14:textId="4237C0DE" w:rsidR="00BC2DBB" w:rsidRDefault="00EA4485" w:rsidP="00BC2DBB">
      <w:pPr>
        <w:pStyle w:val="ListParagraph"/>
        <w:numPr>
          <w:ilvl w:val="1"/>
          <w:numId w:val="16"/>
        </w:numPr>
        <w:tabs>
          <w:tab w:val="left" w:pos="630"/>
          <w:tab w:val="left" w:pos="990"/>
          <w:tab w:val="left" w:pos="1080"/>
        </w:tabs>
        <w:rPr>
          <w:rFonts w:ascii="Arial" w:hAnsi="Arial" w:cs="Arial"/>
          <w:sz w:val="20"/>
          <w:szCs w:val="20"/>
        </w:rPr>
      </w:pPr>
      <w:commentRangeStart w:id="3"/>
      <w:r w:rsidRPr="00753114">
        <w:rPr>
          <w:rFonts w:ascii="Arial" w:hAnsi="Arial" w:cs="Arial"/>
          <w:sz w:val="20"/>
          <w:szCs w:val="20"/>
        </w:rPr>
        <w:t>Five (5)</w:t>
      </w:r>
      <w:r w:rsidR="002F4D9E">
        <w:rPr>
          <w:rFonts w:ascii="Arial" w:hAnsi="Arial" w:cs="Arial"/>
          <w:sz w:val="20"/>
          <w:szCs w:val="20"/>
        </w:rPr>
        <w:t xml:space="preserve"> years (for </w:t>
      </w:r>
      <w:r w:rsidR="00BD78F7">
        <w:rPr>
          <w:rFonts w:ascii="Arial" w:hAnsi="Arial" w:cs="Arial"/>
          <w:sz w:val="20"/>
          <w:szCs w:val="20"/>
        </w:rPr>
        <w:t>Cibes Symmetry</w:t>
      </w:r>
      <w:r w:rsidR="00BD78F7">
        <w:rPr>
          <w:rFonts w:ascii="Arial" w:hAnsi="Arial" w:cs="Arial"/>
          <w:sz w:val="20"/>
          <w:szCs w:val="20"/>
        </w:rPr>
        <w:t xml:space="preserve"> </w:t>
      </w:r>
      <w:r w:rsidR="002F4D9E">
        <w:rPr>
          <w:rFonts w:ascii="Arial" w:hAnsi="Arial" w:cs="Arial"/>
          <w:sz w:val="20"/>
          <w:szCs w:val="20"/>
        </w:rPr>
        <w:t>VRC)</w:t>
      </w:r>
    </w:p>
    <w:p w14:paraId="325CAE26" w14:textId="77777777" w:rsidR="002F4D9E" w:rsidRPr="00753114" w:rsidRDefault="002F4D9E" w:rsidP="00BC2DBB">
      <w:pPr>
        <w:pStyle w:val="ListParagraph"/>
        <w:numPr>
          <w:ilvl w:val="1"/>
          <w:numId w:val="16"/>
        </w:numPr>
        <w:tabs>
          <w:tab w:val="left" w:pos="630"/>
          <w:tab w:val="left" w:pos="990"/>
          <w:tab w:val="left" w:pos="1080"/>
        </w:tabs>
        <w:rPr>
          <w:rFonts w:ascii="Arial" w:hAnsi="Arial" w:cs="Arial"/>
          <w:sz w:val="20"/>
          <w:szCs w:val="20"/>
        </w:rPr>
      </w:pPr>
      <w:r>
        <w:rPr>
          <w:rFonts w:ascii="Arial" w:hAnsi="Arial" w:cs="Arial"/>
          <w:sz w:val="20"/>
          <w:szCs w:val="20"/>
        </w:rPr>
        <w:t>Four (4) years (for model VPL-ML)</w:t>
      </w:r>
    </w:p>
    <w:commentRangeEnd w:id="3"/>
    <w:p w14:paraId="325CAE27" w14:textId="77777777" w:rsidR="00BC2DBB" w:rsidRDefault="002F4D9E" w:rsidP="00BC2DBB">
      <w:pPr>
        <w:tabs>
          <w:tab w:val="left" w:pos="630"/>
          <w:tab w:val="left" w:pos="990"/>
          <w:tab w:val="left" w:pos="1080"/>
        </w:tabs>
        <w:rPr>
          <w:rFonts w:ascii="Arial" w:hAnsi="Arial" w:cs="Arial"/>
          <w:sz w:val="20"/>
          <w:szCs w:val="20"/>
        </w:rPr>
      </w:pPr>
      <w:r>
        <w:rPr>
          <w:rStyle w:val="CommentReference"/>
        </w:rPr>
        <w:commentReference w:id="3"/>
      </w:r>
      <w:r w:rsidR="00BC2DBB">
        <w:rPr>
          <w:rFonts w:ascii="Arial" w:hAnsi="Arial" w:cs="Arial"/>
          <w:sz w:val="20"/>
          <w:szCs w:val="20"/>
        </w:rPr>
        <w:t>PART 2</w:t>
      </w:r>
      <w:r w:rsidR="00BC2DBB">
        <w:rPr>
          <w:rFonts w:ascii="Arial" w:hAnsi="Arial" w:cs="Arial"/>
          <w:sz w:val="20"/>
          <w:szCs w:val="20"/>
        </w:rPr>
        <w:tab/>
        <w:t>PRODUCT</w:t>
      </w:r>
    </w:p>
    <w:p w14:paraId="325CAE28" w14:textId="77777777" w:rsidR="00BC2DBB" w:rsidRPr="00700CC1" w:rsidRDefault="00BC2DBB" w:rsidP="00BC2DBB">
      <w:pPr>
        <w:pStyle w:val="ListParagraph"/>
        <w:numPr>
          <w:ilvl w:val="1"/>
          <w:numId w:val="17"/>
        </w:numPr>
        <w:tabs>
          <w:tab w:val="left" w:pos="630"/>
          <w:tab w:val="left" w:pos="990"/>
          <w:tab w:val="left" w:pos="1080"/>
        </w:tabs>
        <w:rPr>
          <w:rFonts w:ascii="Arial" w:hAnsi="Arial" w:cs="Arial"/>
          <w:sz w:val="20"/>
          <w:szCs w:val="20"/>
        </w:rPr>
      </w:pPr>
      <w:r w:rsidRPr="00700CC1">
        <w:rPr>
          <w:rFonts w:ascii="Arial" w:hAnsi="Arial" w:cs="Arial"/>
          <w:sz w:val="20"/>
          <w:szCs w:val="20"/>
        </w:rPr>
        <w:t>MANUFACTURER:</w:t>
      </w:r>
    </w:p>
    <w:p w14:paraId="325CAE29" w14:textId="77777777" w:rsidR="00BC2DBB" w:rsidRPr="00700CC1" w:rsidRDefault="00BC2DBB" w:rsidP="00BC2DBB">
      <w:pPr>
        <w:pStyle w:val="ListParagraph"/>
        <w:numPr>
          <w:ilvl w:val="0"/>
          <w:numId w:val="18"/>
        </w:numPr>
        <w:tabs>
          <w:tab w:val="left" w:pos="630"/>
          <w:tab w:val="left" w:pos="990"/>
          <w:tab w:val="left" w:pos="1080"/>
        </w:tabs>
        <w:rPr>
          <w:rFonts w:ascii="Arial" w:hAnsi="Arial" w:cs="Arial"/>
          <w:sz w:val="20"/>
          <w:szCs w:val="20"/>
        </w:rPr>
      </w:pPr>
      <w:r w:rsidRPr="00700CC1">
        <w:rPr>
          <w:rFonts w:ascii="Arial" w:hAnsi="Arial" w:cs="Arial"/>
          <w:sz w:val="20"/>
          <w:szCs w:val="20"/>
        </w:rPr>
        <w:t xml:space="preserve">Acceptable Manufacturer:  </w:t>
      </w:r>
      <w:r w:rsidR="00EA4485" w:rsidRPr="00700CC1">
        <w:rPr>
          <w:rFonts w:ascii="Arial" w:hAnsi="Arial" w:cs="Arial"/>
          <w:sz w:val="20"/>
          <w:szCs w:val="20"/>
        </w:rPr>
        <w:t>Bella Elevator LLC</w:t>
      </w:r>
      <w:r w:rsidR="00700CC1" w:rsidRPr="00700CC1">
        <w:rPr>
          <w:rFonts w:ascii="Arial" w:hAnsi="Arial" w:cs="Arial"/>
          <w:sz w:val="20"/>
          <w:szCs w:val="20"/>
        </w:rPr>
        <w:t xml:space="preserve"> 10000 N Galena Rd Peoria IL 61615</w:t>
      </w:r>
    </w:p>
    <w:p w14:paraId="325CAE2A" w14:textId="3BA8CEB2" w:rsidR="00BC2DBB" w:rsidRPr="00700CC1" w:rsidRDefault="00BC2DBB" w:rsidP="00BC2DBB">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 xml:space="preserve">Email: </w:t>
      </w:r>
      <w:hyperlink r:id="rId12" w:history="1">
        <w:r w:rsidR="00BD78F7" w:rsidRPr="00AE2B6E">
          <w:rPr>
            <w:rStyle w:val="Hyperlink"/>
            <w:rFonts w:ascii="Arial" w:hAnsi="Arial" w:cs="Arial"/>
            <w:sz w:val="20"/>
            <w:szCs w:val="20"/>
          </w:rPr>
          <w:t>customerservice@cibessymmetry.com</w:t>
        </w:r>
      </w:hyperlink>
    </w:p>
    <w:p w14:paraId="325CAE2B" w14:textId="77777777" w:rsidR="00BC2DBB" w:rsidRPr="00700CC1" w:rsidRDefault="00BC2DBB" w:rsidP="00BC2DBB">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Toll Free: 877-568-5804</w:t>
      </w:r>
    </w:p>
    <w:p w14:paraId="325CAE2C" w14:textId="64DB6C7D" w:rsidR="00EA4485" w:rsidRPr="00700CC1" w:rsidRDefault="00BC2DBB" w:rsidP="00EA4485">
      <w:pPr>
        <w:pStyle w:val="ListParagraph"/>
        <w:tabs>
          <w:tab w:val="left" w:pos="630"/>
          <w:tab w:val="left" w:pos="990"/>
          <w:tab w:val="left" w:pos="1080"/>
        </w:tabs>
        <w:ind w:left="990"/>
      </w:pPr>
      <w:r w:rsidRPr="00700CC1">
        <w:rPr>
          <w:rFonts w:ascii="Arial" w:hAnsi="Arial" w:cs="Arial"/>
          <w:sz w:val="20"/>
          <w:szCs w:val="20"/>
        </w:rPr>
        <w:t xml:space="preserve">Website: </w:t>
      </w:r>
      <w:hyperlink r:id="rId13" w:history="1">
        <w:r w:rsidR="001F505C" w:rsidRPr="00AE2B6E">
          <w:rPr>
            <w:rStyle w:val="Hyperlink"/>
          </w:rPr>
          <w:t>www.cibessymmetry.com/elevators/material-handling-lifts/symmetry-vrc</w:t>
        </w:r>
      </w:hyperlink>
      <w:r w:rsidR="001F505C">
        <w:t xml:space="preserve">  </w:t>
      </w:r>
    </w:p>
    <w:p w14:paraId="325CAE2D" w14:textId="77777777" w:rsidR="00BC2DBB" w:rsidRPr="00700CC1" w:rsidRDefault="00BC2DBB" w:rsidP="00EA4485">
      <w:pPr>
        <w:pStyle w:val="ListParagraph"/>
        <w:tabs>
          <w:tab w:val="left" w:pos="630"/>
          <w:tab w:val="left" w:pos="990"/>
          <w:tab w:val="left" w:pos="1080"/>
        </w:tabs>
        <w:ind w:left="990"/>
        <w:rPr>
          <w:rFonts w:ascii="Arial" w:hAnsi="Arial" w:cs="Arial"/>
          <w:sz w:val="20"/>
          <w:szCs w:val="20"/>
        </w:rPr>
      </w:pPr>
      <w:r w:rsidRPr="00700CC1">
        <w:rPr>
          <w:rFonts w:ascii="Arial" w:hAnsi="Arial" w:cs="Arial"/>
          <w:sz w:val="20"/>
          <w:szCs w:val="20"/>
        </w:rPr>
        <w:t xml:space="preserve">U.S. OWNED AND OPERATED:  Manufacturer must be a registered U.S. owned company with manufacturing operations located </w:t>
      </w:r>
      <w:r w:rsidR="003F2DB5">
        <w:rPr>
          <w:rFonts w:ascii="Arial" w:hAnsi="Arial" w:cs="Arial"/>
          <w:sz w:val="20"/>
          <w:szCs w:val="20"/>
        </w:rPr>
        <w:t>in the United States of America.</w:t>
      </w:r>
    </w:p>
    <w:p w14:paraId="325CAE2E" w14:textId="77777777" w:rsidR="00BC2DBB" w:rsidRPr="00700CC1" w:rsidRDefault="00BC2DBB" w:rsidP="00BC2DBB">
      <w:pPr>
        <w:pStyle w:val="ListParagraph"/>
        <w:numPr>
          <w:ilvl w:val="0"/>
          <w:numId w:val="18"/>
        </w:numPr>
        <w:tabs>
          <w:tab w:val="left" w:pos="630"/>
          <w:tab w:val="left" w:pos="990"/>
          <w:tab w:val="left" w:pos="1080"/>
        </w:tabs>
        <w:rPr>
          <w:rFonts w:ascii="Arial" w:hAnsi="Arial" w:cs="Arial"/>
          <w:sz w:val="20"/>
          <w:szCs w:val="20"/>
        </w:rPr>
      </w:pPr>
      <w:commentRangeStart w:id="4"/>
      <w:r w:rsidRPr="00700CC1">
        <w:rPr>
          <w:rFonts w:ascii="Arial" w:hAnsi="Arial" w:cs="Arial"/>
          <w:sz w:val="20"/>
          <w:szCs w:val="20"/>
        </w:rPr>
        <w:t>No Substitutions Allowed.</w:t>
      </w:r>
    </w:p>
    <w:p w14:paraId="325CAE2F" w14:textId="77777777" w:rsidR="00AE29B2" w:rsidRPr="00AE29B2" w:rsidRDefault="00BC2DBB" w:rsidP="00AE29B2">
      <w:pPr>
        <w:pStyle w:val="ListParagraph"/>
        <w:numPr>
          <w:ilvl w:val="0"/>
          <w:numId w:val="18"/>
        </w:numPr>
        <w:tabs>
          <w:tab w:val="left" w:pos="630"/>
          <w:tab w:val="left" w:pos="990"/>
          <w:tab w:val="left" w:pos="1080"/>
        </w:tabs>
        <w:rPr>
          <w:rFonts w:ascii="Arial" w:hAnsi="Arial" w:cs="Arial"/>
          <w:sz w:val="20"/>
          <w:szCs w:val="20"/>
        </w:rPr>
      </w:pPr>
      <w:r w:rsidRPr="00700CC1">
        <w:rPr>
          <w:rFonts w:ascii="Arial" w:hAnsi="Arial" w:cs="Arial"/>
          <w:sz w:val="20"/>
          <w:szCs w:val="20"/>
        </w:rPr>
        <w:t>Request for substitutions will be considered in accordance with provisions of section 01600.</w:t>
      </w:r>
    </w:p>
    <w:commentRangeEnd w:id="4"/>
    <w:p w14:paraId="325CAE30" w14:textId="3E43D97B" w:rsidR="00AE29B2" w:rsidRPr="00700CC1" w:rsidRDefault="002F4D9E" w:rsidP="00AE29B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4"/>
      </w:r>
      <w:r w:rsidR="001F505C">
        <w:rPr>
          <w:rFonts w:ascii="Arial" w:hAnsi="Arial" w:cs="Arial"/>
          <w:sz w:val="20"/>
          <w:szCs w:val="20"/>
        </w:rPr>
        <w:t xml:space="preserve">Cibes </w:t>
      </w:r>
      <w:commentRangeStart w:id="5"/>
      <w:r w:rsidR="000D77BC">
        <w:rPr>
          <w:rFonts w:ascii="Arial" w:hAnsi="Arial" w:cs="Arial"/>
          <w:sz w:val="20"/>
          <w:szCs w:val="20"/>
        </w:rPr>
        <w:t>Symmetry</w:t>
      </w:r>
      <w:r w:rsidR="00EA4485" w:rsidRPr="00700CC1">
        <w:rPr>
          <w:rFonts w:ascii="Arial" w:hAnsi="Arial" w:cs="Arial"/>
          <w:sz w:val="20"/>
          <w:szCs w:val="20"/>
        </w:rPr>
        <w:t>: Vertical Reciprocating Conveyor (VRC)</w:t>
      </w:r>
      <w:r w:rsidR="00AE29B2" w:rsidRPr="00700CC1">
        <w:rPr>
          <w:rFonts w:ascii="Arial" w:hAnsi="Arial" w:cs="Arial"/>
          <w:sz w:val="20"/>
          <w:szCs w:val="20"/>
        </w:rPr>
        <w:t>:</w:t>
      </w:r>
    </w:p>
    <w:p w14:paraId="325CAE31" w14:textId="77777777" w:rsidR="00AE29B2" w:rsidRPr="00D26830"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700CC1">
        <w:rPr>
          <w:rFonts w:ascii="Arial" w:hAnsi="Arial" w:cs="Arial"/>
          <w:sz w:val="20"/>
          <w:szCs w:val="20"/>
        </w:rPr>
        <w:t>A</w:t>
      </w:r>
      <w:r w:rsidRPr="00AE29B2">
        <w:rPr>
          <w:rFonts w:ascii="Arial" w:hAnsi="Arial" w:cs="Arial"/>
          <w:sz w:val="20"/>
          <w:szCs w:val="20"/>
        </w:rPr>
        <w:t xml:space="preserve"> </w:t>
      </w:r>
      <w:r w:rsidRPr="00D26830">
        <w:rPr>
          <w:rFonts w:ascii="Arial" w:hAnsi="Arial" w:cs="Arial"/>
          <w:sz w:val="20"/>
          <w:szCs w:val="20"/>
        </w:rPr>
        <w:t xml:space="preserve">General Description:  The VRC is designed for lifting heights up to 36 feet.  The unit can </w:t>
      </w:r>
      <w:r w:rsidR="001E3214" w:rsidRPr="00D26830">
        <w:rPr>
          <w:rFonts w:ascii="Arial" w:hAnsi="Arial" w:cs="Arial"/>
          <w:sz w:val="20"/>
          <w:szCs w:val="20"/>
        </w:rPr>
        <w:t>be mounted either</w:t>
      </w:r>
      <w:r w:rsidRPr="00D26830">
        <w:rPr>
          <w:rFonts w:ascii="Arial" w:hAnsi="Arial" w:cs="Arial"/>
          <w:sz w:val="20"/>
          <w:szCs w:val="20"/>
        </w:rPr>
        <w:t xml:space="preserve"> directly to the floor or in a shallow pit. The VRC shall be a modular design </w:t>
      </w:r>
      <w:r w:rsidR="001E3214">
        <w:rPr>
          <w:rFonts w:ascii="Arial" w:hAnsi="Arial" w:cs="Arial"/>
          <w:sz w:val="20"/>
          <w:szCs w:val="20"/>
        </w:rPr>
        <w:t>requiring no welding for installation</w:t>
      </w:r>
      <w:r w:rsidRPr="00D26830">
        <w:rPr>
          <w:rFonts w:ascii="Arial" w:hAnsi="Arial" w:cs="Arial"/>
          <w:sz w:val="20"/>
          <w:szCs w:val="20"/>
        </w:rPr>
        <w:t>.</w:t>
      </w:r>
    </w:p>
    <w:commentRangeEnd w:id="5"/>
    <w:p w14:paraId="325CAE32" w14:textId="77777777" w:rsidR="00AE29B2" w:rsidRPr="00D26830" w:rsidRDefault="002F4D9E" w:rsidP="00AE29B2">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5"/>
      </w:r>
      <w:r w:rsidR="00AE29B2" w:rsidRPr="00D26830">
        <w:rPr>
          <w:rFonts w:ascii="Arial" w:hAnsi="Arial" w:cs="Arial"/>
          <w:sz w:val="20"/>
          <w:szCs w:val="20"/>
        </w:rPr>
        <w:t>Material conveying system for:</w:t>
      </w:r>
    </w:p>
    <w:p w14:paraId="325CAE33" w14:textId="77777777" w:rsidR="00053D62" w:rsidRPr="00D26830" w:rsidRDefault="00053D62" w:rsidP="00053D6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General material conveyance</w:t>
      </w:r>
    </w:p>
    <w:p w14:paraId="325CAE34" w14:textId="77777777"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14:paraId="325CAE35" w14:textId="77777777" w:rsidR="00053D62" w:rsidRPr="00D26830" w:rsidRDefault="00053D62" w:rsidP="00053D62">
      <w:pPr>
        <w:pStyle w:val="ListParagraph"/>
        <w:numPr>
          <w:ilvl w:val="4"/>
          <w:numId w:val="19"/>
        </w:numPr>
        <w:tabs>
          <w:tab w:val="left" w:pos="630"/>
          <w:tab w:val="left" w:pos="990"/>
          <w:tab w:val="left" w:pos="1080"/>
        </w:tabs>
        <w:rPr>
          <w:rFonts w:ascii="Arial" w:hAnsi="Arial" w:cs="Arial"/>
          <w:sz w:val="20"/>
          <w:szCs w:val="20"/>
        </w:rPr>
      </w:pPr>
      <w:r>
        <w:rPr>
          <w:rFonts w:ascii="Arial" w:hAnsi="Arial" w:cs="Arial"/>
          <w:sz w:val="20"/>
          <w:szCs w:val="20"/>
        </w:rPr>
        <w:t xml:space="preserve">Indicate </w:t>
      </w:r>
      <w:r w:rsidRPr="00D26830">
        <w:rPr>
          <w:rFonts w:ascii="Arial" w:hAnsi="Arial" w:cs="Arial"/>
          <w:sz w:val="20"/>
          <w:szCs w:val="20"/>
        </w:rPr>
        <w:t>capacity up to 6000 lbs</w:t>
      </w:r>
      <w:r w:rsidR="00AE18B5">
        <w:rPr>
          <w:rFonts w:ascii="Arial" w:hAnsi="Arial" w:cs="Arial"/>
          <w:sz w:val="20"/>
          <w:szCs w:val="20"/>
        </w:rPr>
        <w:t>_____________</w:t>
      </w:r>
    </w:p>
    <w:p w14:paraId="325CAE36" w14:textId="77777777" w:rsidR="00053D62" w:rsidRPr="00D26830" w:rsidRDefault="00053D62" w:rsidP="00053D6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Deflection under load: no portion of the VRC shall exhibit permanent deformations while loaded to its maximum rated capacity</w:t>
      </w:r>
    </w:p>
    <w:p w14:paraId="325CAE37" w14:textId="77777777"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Speed: 15  feet per minute (fpm)</w:t>
      </w:r>
    </w:p>
    <w:p w14:paraId="325CAE38" w14:textId="77777777" w:rsidR="00053D62" w:rsidRPr="00D26830" w:rsidRDefault="00053D62" w:rsidP="00053D6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14:paraId="325CAE39" w14:textId="77777777" w:rsidR="00053D62" w:rsidRDefault="00053D62" w:rsidP="00053D6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Pr>
          <w:rFonts w:ascii="Arial" w:hAnsi="Arial" w:cs="Arial"/>
          <w:sz w:val="20"/>
          <w:szCs w:val="20"/>
        </w:rPr>
        <w:t>wide</w:t>
      </w:r>
      <w:r w:rsidRPr="00D26830">
        <w:rPr>
          <w:rFonts w:ascii="Arial" w:hAnsi="Arial" w:cs="Arial"/>
          <w:sz w:val="20"/>
          <w:szCs w:val="20"/>
        </w:rPr>
        <w:t xml:space="preserve">  x _____ </w:t>
      </w:r>
      <w:r>
        <w:rPr>
          <w:rFonts w:ascii="Arial" w:hAnsi="Arial" w:cs="Arial"/>
          <w:sz w:val="20"/>
          <w:szCs w:val="20"/>
        </w:rPr>
        <w:t>long</w:t>
      </w:r>
    </w:p>
    <w:p w14:paraId="325CAE3A" w14:textId="77777777" w:rsidR="00AE29B2" w:rsidRPr="00053D62" w:rsidRDefault="00AE29B2" w:rsidP="00053D62">
      <w:pPr>
        <w:pStyle w:val="ListParagraph"/>
        <w:numPr>
          <w:ilvl w:val="2"/>
          <w:numId w:val="19"/>
        </w:numPr>
        <w:tabs>
          <w:tab w:val="left" w:pos="630"/>
          <w:tab w:val="left" w:pos="990"/>
          <w:tab w:val="left" w:pos="1080"/>
        </w:tabs>
        <w:rPr>
          <w:rFonts w:ascii="Arial" w:hAnsi="Arial" w:cs="Arial"/>
          <w:sz w:val="20"/>
          <w:szCs w:val="20"/>
        </w:rPr>
      </w:pPr>
      <w:r w:rsidRPr="00053D62">
        <w:rPr>
          <w:rFonts w:ascii="Arial" w:hAnsi="Arial" w:cs="Arial"/>
          <w:sz w:val="20"/>
          <w:szCs w:val="20"/>
        </w:rPr>
        <w:t>Casket Lift</w:t>
      </w:r>
    </w:p>
    <w:p w14:paraId="325CAE3B"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14:paraId="325CAE3C"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750 lbs</w:t>
      </w:r>
    </w:p>
    <w:p w14:paraId="325CAE3D"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1000 lbs</w:t>
      </w:r>
    </w:p>
    <w:p w14:paraId="325CAE3E"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Alternate capacity up to 6000 lbs</w:t>
      </w:r>
    </w:p>
    <w:p w14:paraId="325CAE3F"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Deflection under load: no portion </w:t>
      </w:r>
      <w:r>
        <w:rPr>
          <w:rFonts w:ascii="Arial" w:hAnsi="Arial" w:cs="Arial"/>
          <w:sz w:val="20"/>
          <w:szCs w:val="20"/>
        </w:rPr>
        <w:t>of the VRC shall exhibit perman</w:t>
      </w:r>
      <w:r w:rsidRPr="00D26830">
        <w:rPr>
          <w:rFonts w:ascii="Arial" w:hAnsi="Arial" w:cs="Arial"/>
          <w:sz w:val="20"/>
          <w:szCs w:val="20"/>
        </w:rPr>
        <w:t>ent deformations while loaded to its maximum rated capacity</w:t>
      </w:r>
    </w:p>
    <w:p w14:paraId="325CAE40"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lastRenderedPageBreak/>
        <w:t>Speed: 15  feet per minute (fpm)</w:t>
      </w:r>
    </w:p>
    <w:p w14:paraId="325CAE41"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14:paraId="325CAE42"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36”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r w:rsidRPr="00D26830">
        <w:rPr>
          <w:rFonts w:ascii="Arial" w:hAnsi="Arial" w:cs="Arial"/>
          <w:sz w:val="20"/>
          <w:szCs w:val="20"/>
        </w:rPr>
        <w:t xml:space="preserve"> </w:t>
      </w:r>
    </w:p>
    <w:p w14:paraId="325CAE43"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42”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p>
    <w:p w14:paraId="325CAE44"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48” </w:t>
      </w:r>
      <w:r w:rsidR="006868B2">
        <w:rPr>
          <w:rFonts w:ascii="Arial" w:hAnsi="Arial" w:cs="Arial"/>
          <w:sz w:val="20"/>
          <w:szCs w:val="20"/>
        </w:rPr>
        <w:t>wide</w:t>
      </w:r>
      <w:r w:rsidRPr="00D26830">
        <w:rPr>
          <w:rFonts w:ascii="Arial" w:hAnsi="Arial" w:cs="Arial"/>
          <w:sz w:val="20"/>
          <w:szCs w:val="20"/>
        </w:rPr>
        <w:t xml:space="preserve"> x 96” </w:t>
      </w:r>
      <w:r w:rsidR="006868B2">
        <w:rPr>
          <w:rFonts w:ascii="Arial" w:hAnsi="Arial" w:cs="Arial"/>
          <w:sz w:val="20"/>
          <w:szCs w:val="20"/>
        </w:rPr>
        <w:t>long</w:t>
      </w:r>
    </w:p>
    <w:p w14:paraId="325CAE45"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sidR="006868B2">
        <w:rPr>
          <w:rFonts w:ascii="Arial" w:hAnsi="Arial" w:cs="Arial"/>
          <w:sz w:val="20"/>
          <w:szCs w:val="20"/>
        </w:rPr>
        <w:t>wide</w:t>
      </w:r>
      <w:r w:rsidRPr="00D26830">
        <w:rPr>
          <w:rFonts w:ascii="Arial" w:hAnsi="Arial" w:cs="Arial"/>
          <w:sz w:val="20"/>
          <w:szCs w:val="20"/>
        </w:rPr>
        <w:t xml:space="preserve">  x _____ </w:t>
      </w:r>
      <w:r w:rsidR="006868B2">
        <w:rPr>
          <w:rFonts w:ascii="Arial" w:hAnsi="Arial" w:cs="Arial"/>
          <w:sz w:val="20"/>
          <w:szCs w:val="20"/>
        </w:rPr>
        <w:t>long</w:t>
      </w:r>
    </w:p>
    <w:p w14:paraId="325CAE46" w14:textId="77777777"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Kegevator</w:t>
      </w:r>
    </w:p>
    <w:p w14:paraId="325CAE47"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Capacity: </w:t>
      </w:r>
    </w:p>
    <w:p w14:paraId="325CAE48"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Pr>
          <w:rFonts w:ascii="Arial" w:hAnsi="Arial" w:cs="Arial"/>
          <w:sz w:val="20"/>
          <w:szCs w:val="20"/>
        </w:rPr>
        <w:t>7</w:t>
      </w:r>
      <w:r w:rsidRPr="00D26830">
        <w:rPr>
          <w:rFonts w:ascii="Arial" w:hAnsi="Arial" w:cs="Arial"/>
          <w:sz w:val="20"/>
          <w:szCs w:val="20"/>
        </w:rPr>
        <w:t>50 lbs</w:t>
      </w:r>
    </w:p>
    <w:p w14:paraId="325CAE49"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3000 lbs</w:t>
      </w:r>
    </w:p>
    <w:p w14:paraId="325CAE4A"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Alternate capacity up to 6000 lbs</w:t>
      </w:r>
    </w:p>
    <w:p w14:paraId="325CAE4B"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Deflection under load: no portion of the VRC shall exhibit permanent deformations while loaded to its maximum rated capacity</w:t>
      </w:r>
    </w:p>
    <w:p w14:paraId="325CAE4C"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Speed: 15  feet per minute (fpm)</w:t>
      </w:r>
    </w:p>
    <w:p w14:paraId="325CAE4D" w14:textId="77777777" w:rsidR="00AE29B2" w:rsidRPr="00D26830" w:rsidRDefault="00AE29B2" w:rsidP="00AE29B2">
      <w:pPr>
        <w:pStyle w:val="ListParagraph"/>
        <w:numPr>
          <w:ilvl w:val="3"/>
          <w:numId w:val="19"/>
        </w:numPr>
        <w:tabs>
          <w:tab w:val="left" w:pos="630"/>
          <w:tab w:val="left" w:pos="990"/>
          <w:tab w:val="left" w:pos="1080"/>
        </w:tabs>
        <w:rPr>
          <w:rFonts w:ascii="Arial" w:hAnsi="Arial" w:cs="Arial"/>
          <w:sz w:val="20"/>
          <w:szCs w:val="20"/>
        </w:rPr>
      </w:pPr>
      <w:r w:rsidRPr="00D26830">
        <w:rPr>
          <w:rFonts w:ascii="Arial" w:hAnsi="Arial" w:cs="Arial"/>
          <w:sz w:val="20"/>
          <w:szCs w:val="20"/>
        </w:rPr>
        <w:t>Nominal Platform Size:</w:t>
      </w:r>
    </w:p>
    <w:p w14:paraId="325CAE4E"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48” </w:t>
      </w:r>
      <w:r w:rsidR="006868B2">
        <w:rPr>
          <w:rFonts w:ascii="Arial" w:hAnsi="Arial" w:cs="Arial"/>
          <w:sz w:val="20"/>
          <w:szCs w:val="20"/>
        </w:rPr>
        <w:t>wide</w:t>
      </w:r>
      <w:r w:rsidRPr="00D26830">
        <w:rPr>
          <w:rFonts w:ascii="Arial" w:hAnsi="Arial" w:cs="Arial"/>
          <w:sz w:val="20"/>
          <w:szCs w:val="20"/>
        </w:rPr>
        <w:t xml:space="preserve"> x </w:t>
      </w:r>
      <w:r w:rsidR="004C238A">
        <w:rPr>
          <w:rFonts w:ascii="Arial" w:hAnsi="Arial" w:cs="Arial"/>
          <w:sz w:val="20"/>
          <w:szCs w:val="20"/>
        </w:rPr>
        <w:t>60</w:t>
      </w:r>
      <w:r w:rsidRPr="00D26830">
        <w:rPr>
          <w:rFonts w:ascii="Arial" w:hAnsi="Arial" w:cs="Arial"/>
          <w:sz w:val="20"/>
          <w:szCs w:val="20"/>
        </w:rPr>
        <w:t xml:space="preserve">” </w:t>
      </w:r>
      <w:r w:rsidR="006868B2">
        <w:rPr>
          <w:rFonts w:ascii="Arial" w:hAnsi="Arial" w:cs="Arial"/>
          <w:sz w:val="20"/>
          <w:szCs w:val="20"/>
        </w:rPr>
        <w:t>long</w:t>
      </w:r>
      <w:r w:rsidRPr="00D26830">
        <w:rPr>
          <w:rFonts w:ascii="Arial" w:hAnsi="Arial" w:cs="Arial"/>
          <w:sz w:val="20"/>
          <w:szCs w:val="20"/>
        </w:rPr>
        <w:t xml:space="preserve"> </w:t>
      </w:r>
    </w:p>
    <w:p w14:paraId="325CAE4F" w14:textId="77777777" w:rsidR="00AE29B2" w:rsidRPr="00D26830"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60” </w:t>
      </w:r>
      <w:r w:rsidR="006868B2">
        <w:rPr>
          <w:rFonts w:ascii="Arial" w:hAnsi="Arial" w:cs="Arial"/>
          <w:sz w:val="20"/>
          <w:szCs w:val="20"/>
        </w:rPr>
        <w:t>wide</w:t>
      </w:r>
      <w:r w:rsidRPr="00D26830">
        <w:rPr>
          <w:rFonts w:ascii="Arial" w:hAnsi="Arial" w:cs="Arial"/>
          <w:sz w:val="20"/>
          <w:szCs w:val="20"/>
        </w:rPr>
        <w:t xml:space="preserve"> x 60” </w:t>
      </w:r>
      <w:r w:rsidR="006868B2">
        <w:rPr>
          <w:rFonts w:ascii="Arial" w:hAnsi="Arial" w:cs="Arial"/>
          <w:sz w:val="20"/>
          <w:szCs w:val="20"/>
        </w:rPr>
        <w:t>long</w:t>
      </w:r>
    </w:p>
    <w:p w14:paraId="325CAE50" w14:textId="77777777" w:rsidR="00AE29B2" w:rsidRDefault="00AE29B2" w:rsidP="00AE29B2">
      <w:pPr>
        <w:pStyle w:val="ListParagraph"/>
        <w:numPr>
          <w:ilvl w:val="4"/>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Custom Size _____ </w:t>
      </w:r>
      <w:r w:rsidR="006868B2">
        <w:rPr>
          <w:rFonts w:ascii="Arial" w:hAnsi="Arial" w:cs="Arial"/>
          <w:sz w:val="20"/>
          <w:szCs w:val="20"/>
        </w:rPr>
        <w:t>wide</w:t>
      </w:r>
      <w:r w:rsidRPr="00D26830">
        <w:rPr>
          <w:rFonts w:ascii="Arial" w:hAnsi="Arial" w:cs="Arial"/>
          <w:sz w:val="20"/>
          <w:szCs w:val="20"/>
        </w:rPr>
        <w:t xml:space="preserve">  x _____ </w:t>
      </w:r>
      <w:r w:rsidR="006868B2">
        <w:rPr>
          <w:rFonts w:ascii="Arial" w:hAnsi="Arial" w:cs="Arial"/>
          <w:sz w:val="20"/>
          <w:szCs w:val="20"/>
        </w:rPr>
        <w:t>long</w:t>
      </w:r>
    </w:p>
    <w:p w14:paraId="325CAE51" w14:textId="77777777" w:rsidR="001E3214" w:rsidRPr="00D26830" w:rsidRDefault="001E3214" w:rsidP="001E3214">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Optional stainless steel platform and side walls</w:t>
      </w:r>
    </w:p>
    <w:p w14:paraId="325CAE52" w14:textId="77777777" w:rsidR="00AE29B2" w:rsidRPr="00D26830" w:rsidRDefault="00364B35"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Mast type</w:t>
      </w:r>
    </w:p>
    <w:p w14:paraId="325CAE53"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1320 Single mast VRC</w:t>
      </w:r>
    </w:p>
    <w:p w14:paraId="325CAE54"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122288">
        <w:rPr>
          <w:rFonts w:ascii="Arial" w:hAnsi="Arial" w:cs="Arial"/>
          <w:sz w:val="20"/>
          <w:szCs w:val="20"/>
        </w:rPr>
        <w:t>1520 Telescopic mast VRC</w:t>
      </w:r>
    </w:p>
    <w:p w14:paraId="325CAE55"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Vertical Travel: _______ inches, measured from lowest finished floor to uppermost finished floor.</w:t>
      </w:r>
    </w:p>
    <w:p w14:paraId="325CAE56"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Pit Depth (r</w:t>
      </w:r>
      <w:r>
        <w:rPr>
          <w:rFonts w:ascii="Arial" w:hAnsi="Arial" w:cs="Arial"/>
          <w:sz w:val="20"/>
          <w:szCs w:val="20"/>
        </w:rPr>
        <w:t xml:space="preserve">ecommended 6-8 </w:t>
      </w:r>
      <w:r w:rsidRPr="00D26830">
        <w:rPr>
          <w:rFonts w:ascii="Arial" w:hAnsi="Arial" w:cs="Arial"/>
          <w:sz w:val="20"/>
          <w:szCs w:val="20"/>
        </w:rPr>
        <w:t>inches deep)____inches</w:t>
      </w:r>
    </w:p>
    <w:p w14:paraId="325CAE57"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Optional stationary ramp</w:t>
      </w:r>
    </w:p>
    <w:p w14:paraId="325CAE58"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Optional floor mount (no pit or ramp)</w:t>
      </w:r>
    </w:p>
    <w:p w14:paraId="325CAE59"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Operating Levels: up to 5 levels</w:t>
      </w:r>
      <w:r w:rsidR="00364B35">
        <w:rPr>
          <w:rFonts w:ascii="Arial" w:hAnsi="Arial" w:cs="Arial"/>
          <w:sz w:val="20"/>
          <w:szCs w:val="20"/>
        </w:rPr>
        <w:t xml:space="preserve"> (not less than 20” between floors)</w:t>
      </w:r>
    </w:p>
    <w:p w14:paraId="325CAE5A"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Platform Configuration:</w:t>
      </w:r>
    </w:p>
    <w:p w14:paraId="325CAE5B"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325CAE5C"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325CAE5D"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14:paraId="325CAE5E"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Lifting Means:</w:t>
      </w:r>
    </w:p>
    <w:p w14:paraId="325CAE5F"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Drive mechanism shall be a 2:1 chain hydraulic equipped with an instantaneous slack chain safety device.</w:t>
      </w:r>
    </w:p>
    <w:p w14:paraId="325CAE60" w14:textId="77777777" w:rsidR="006C2CCD" w:rsidRPr="00D26830"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Hydraulic connections shall be metal and have rated pressure that withstands the working pressure with a </w:t>
      </w:r>
      <w:r>
        <w:rPr>
          <w:rFonts w:ascii="Arial" w:hAnsi="Arial" w:cs="Arial"/>
          <w:sz w:val="20"/>
          <w:szCs w:val="20"/>
        </w:rPr>
        <w:t>4</w:t>
      </w:r>
      <w:r w:rsidRPr="00D26830">
        <w:rPr>
          <w:rFonts w:ascii="Arial" w:hAnsi="Arial" w:cs="Arial"/>
          <w:sz w:val="20"/>
          <w:szCs w:val="20"/>
        </w:rPr>
        <w:t xml:space="preserve"> times safety factor.</w:t>
      </w:r>
      <w:r>
        <w:rPr>
          <w:rFonts w:ascii="Arial" w:hAnsi="Arial" w:cs="Arial"/>
          <w:sz w:val="20"/>
          <w:szCs w:val="20"/>
        </w:rPr>
        <w:t xml:space="preserve">  Low pressure fittings used for installation and priming are permitted to be plastic.</w:t>
      </w:r>
    </w:p>
    <w:p w14:paraId="325CAE61" w14:textId="77777777" w:rsidR="006C2CCD" w:rsidRPr="006C2CCD" w:rsidRDefault="006C2CCD"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F</w:t>
      </w:r>
      <w:r w:rsidRPr="00D26830">
        <w:rPr>
          <w:rFonts w:ascii="Arial" w:hAnsi="Arial" w:cs="Arial"/>
          <w:sz w:val="20"/>
          <w:szCs w:val="20"/>
        </w:rPr>
        <w:t xml:space="preserve">actory supplied </w:t>
      </w:r>
      <w:r>
        <w:rPr>
          <w:rFonts w:ascii="Arial" w:hAnsi="Arial" w:cs="Arial"/>
          <w:sz w:val="20"/>
          <w:szCs w:val="20"/>
        </w:rPr>
        <w:t xml:space="preserve">oil collection means, </w:t>
      </w:r>
      <w:r w:rsidRPr="00D26830">
        <w:rPr>
          <w:rFonts w:ascii="Arial" w:hAnsi="Arial" w:cs="Arial"/>
          <w:sz w:val="20"/>
          <w:szCs w:val="20"/>
        </w:rPr>
        <w:t xml:space="preserve">pressure gauge, </w:t>
      </w:r>
      <w:r>
        <w:rPr>
          <w:rFonts w:ascii="Arial" w:hAnsi="Arial" w:cs="Arial"/>
          <w:sz w:val="20"/>
          <w:szCs w:val="20"/>
        </w:rPr>
        <w:t>oil impregnated sleeve bearing sprockets</w:t>
      </w:r>
    </w:p>
    <w:p w14:paraId="325CAE62" w14:textId="77777777" w:rsidR="00AE29B2" w:rsidRPr="007037D7" w:rsidRDefault="00AE29B2" w:rsidP="006C2CCD">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Hydraulic Power Unit (HPU)</w:t>
      </w:r>
    </w:p>
    <w:p w14:paraId="325CAE63" w14:textId="77777777"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pressure compensated flow control valve shall be included to provide for safe lowering of the load. </w:t>
      </w:r>
    </w:p>
    <w:p w14:paraId="325CAE64" w14:textId="77777777"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manual lowering valve is required to lower the platform in case of a failure in the electrical power supply. </w:t>
      </w:r>
    </w:p>
    <w:p w14:paraId="325CAE65" w14:textId="77777777" w:rsidR="00AE29B2" w:rsidRPr="007037D7"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pressure relief valve shall be provided to protect the hydraulic system from excessive pressure due to overloading or jam situations. </w:t>
      </w:r>
    </w:p>
    <w:p w14:paraId="325CAE66" w14:textId="77777777" w:rsidR="00AE29B2" w:rsidRDefault="00AE29B2" w:rsidP="006C2CCD">
      <w:pPr>
        <w:pStyle w:val="ListParagraph"/>
        <w:numPr>
          <w:ilvl w:val="1"/>
          <w:numId w:val="19"/>
        </w:numPr>
        <w:tabs>
          <w:tab w:val="left" w:pos="630"/>
          <w:tab w:val="left" w:pos="990"/>
          <w:tab w:val="left" w:pos="1080"/>
        </w:tabs>
        <w:rPr>
          <w:rFonts w:ascii="Arial" w:hAnsi="Arial" w:cs="Arial"/>
          <w:sz w:val="20"/>
          <w:szCs w:val="20"/>
        </w:rPr>
      </w:pPr>
      <w:r w:rsidRPr="007037D7">
        <w:rPr>
          <w:rFonts w:ascii="Arial" w:hAnsi="Arial" w:cs="Arial"/>
          <w:sz w:val="20"/>
          <w:szCs w:val="20"/>
        </w:rPr>
        <w:t xml:space="preserve">A priming valve shall be provided to allow for </w:t>
      </w:r>
      <w:r w:rsidR="006868B2" w:rsidRPr="007037D7">
        <w:rPr>
          <w:rFonts w:ascii="Arial" w:hAnsi="Arial" w:cs="Arial"/>
          <w:sz w:val="20"/>
          <w:szCs w:val="20"/>
        </w:rPr>
        <w:t>simple</w:t>
      </w:r>
      <w:r w:rsidRPr="007037D7">
        <w:rPr>
          <w:rFonts w:ascii="Arial" w:hAnsi="Arial" w:cs="Arial"/>
          <w:sz w:val="20"/>
          <w:szCs w:val="20"/>
        </w:rPr>
        <w:t xml:space="preserve"> pump start-up.</w:t>
      </w:r>
    </w:p>
    <w:p w14:paraId="325CAE67" w14:textId="77777777" w:rsidR="00D93926" w:rsidRPr="00D93926" w:rsidRDefault="00D93926" w:rsidP="00D93926">
      <w:pPr>
        <w:pStyle w:val="ListParagraph"/>
        <w:numPr>
          <w:ilvl w:val="1"/>
          <w:numId w:val="19"/>
        </w:numPr>
        <w:spacing w:line="240" w:lineRule="auto"/>
        <w:rPr>
          <w:rFonts w:ascii="Arial" w:hAnsi="Arial" w:cs="Arial"/>
          <w:sz w:val="20"/>
          <w:szCs w:val="20"/>
        </w:rPr>
      </w:pPr>
      <w:r>
        <w:rPr>
          <w:rFonts w:ascii="Arial" w:hAnsi="Arial" w:cs="Arial"/>
          <w:sz w:val="20"/>
          <w:szCs w:val="20"/>
        </w:rPr>
        <w:t>Motor:</w:t>
      </w:r>
    </w:p>
    <w:p w14:paraId="325CAE68" w14:textId="77777777" w:rsidR="00D93926" w:rsidRPr="00D93926" w:rsidRDefault="00D93926" w:rsidP="00D93926">
      <w:pPr>
        <w:pStyle w:val="ListParagraph"/>
        <w:numPr>
          <w:ilvl w:val="1"/>
          <w:numId w:val="36"/>
        </w:numPr>
        <w:spacing w:line="240" w:lineRule="auto"/>
        <w:rPr>
          <w:rFonts w:ascii="Arial" w:hAnsi="Arial" w:cs="Arial"/>
          <w:sz w:val="20"/>
          <w:szCs w:val="20"/>
        </w:rPr>
      </w:pPr>
      <w:r w:rsidRPr="00D93926">
        <w:rPr>
          <w:rFonts w:ascii="Arial" w:hAnsi="Arial" w:cs="Arial"/>
          <w:sz w:val="20"/>
          <w:szCs w:val="20"/>
        </w:rPr>
        <w:t xml:space="preserve">Motor horsepower shall be sized for the rated full load and specified speed. </w:t>
      </w:r>
    </w:p>
    <w:p w14:paraId="325CAE69" w14:textId="77777777" w:rsidR="00AE29B2" w:rsidRPr="00D93926" w:rsidRDefault="00D93926" w:rsidP="00D93926">
      <w:pPr>
        <w:pStyle w:val="ListParagraph"/>
        <w:numPr>
          <w:ilvl w:val="1"/>
          <w:numId w:val="36"/>
        </w:numPr>
        <w:spacing w:line="240" w:lineRule="auto"/>
        <w:rPr>
          <w:rFonts w:ascii="Arial" w:hAnsi="Arial" w:cs="Arial"/>
          <w:sz w:val="20"/>
          <w:szCs w:val="20"/>
        </w:rPr>
      </w:pPr>
      <w:r w:rsidRPr="00D93926">
        <w:rPr>
          <w:rFonts w:ascii="Arial" w:hAnsi="Arial" w:cs="Arial"/>
          <w:sz w:val="20"/>
          <w:szCs w:val="20"/>
        </w:rPr>
        <w:t xml:space="preserve">All motors are TEFC with ambient temperature ratings from -13° to 104° Fahrenheit and shall be designed for continuous duty with a 1.15 service factor. </w:t>
      </w:r>
    </w:p>
    <w:p w14:paraId="325CAE6A" w14:textId="77777777" w:rsidR="006C2CCD" w:rsidRPr="00D26830" w:rsidRDefault="006C2CCD" w:rsidP="006C2CCD">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Controller:</w:t>
      </w:r>
    </w:p>
    <w:p w14:paraId="325CAE6B" w14:textId="77777777" w:rsidR="006C2CCD" w:rsidRDefault="006868B2" w:rsidP="006C2CCD">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NEMA 1 C</w:t>
      </w:r>
      <w:r w:rsidR="006C2CCD" w:rsidRPr="00D26830">
        <w:rPr>
          <w:rFonts w:ascii="Arial" w:hAnsi="Arial" w:cs="Arial"/>
          <w:sz w:val="20"/>
          <w:szCs w:val="20"/>
        </w:rPr>
        <w:t>ontroller</w:t>
      </w:r>
      <w:r w:rsidR="006C2CCD">
        <w:rPr>
          <w:rFonts w:ascii="Arial" w:hAnsi="Arial" w:cs="Arial"/>
          <w:sz w:val="20"/>
          <w:szCs w:val="20"/>
        </w:rPr>
        <w:t xml:space="preserve"> (standard)</w:t>
      </w:r>
      <w:r>
        <w:rPr>
          <w:rFonts w:ascii="Arial" w:hAnsi="Arial" w:cs="Arial"/>
          <w:sz w:val="20"/>
          <w:szCs w:val="20"/>
        </w:rPr>
        <w:t>:</w:t>
      </w:r>
    </w:p>
    <w:p w14:paraId="325CAE6C" w14:textId="77777777"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3R</w:t>
      </w:r>
    </w:p>
    <w:p w14:paraId="325CAE6D" w14:textId="77777777"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4</w:t>
      </w:r>
    </w:p>
    <w:p w14:paraId="325CAE6E" w14:textId="77777777" w:rsidR="006C2CCD"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12</w:t>
      </w:r>
    </w:p>
    <w:p w14:paraId="325CAE6F" w14:textId="77777777" w:rsidR="006C2CCD" w:rsidRPr="00D26830" w:rsidRDefault="006C2CCD" w:rsidP="006C2CCD">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13</w:t>
      </w:r>
    </w:p>
    <w:p w14:paraId="325CAE70" w14:textId="77777777" w:rsidR="009D6179" w:rsidRDefault="006C2CCD" w:rsidP="006C2CCD">
      <w:pPr>
        <w:pStyle w:val="ListParagraph"/>
        <w:numPr>
          <w:ilvl w:val="1"/>
          <w:numId w:val="19"/>
        </w:numPr>
        <w:tabs>
          <w:tab w:val="left" w:pos="630"/>
          <w:tab w:val="left" w:pos="990"/>
          <w:tab w:val="left" w:pos="1080"/>
        </w:tabs>
        <w:rPr>
          <w:rFonts w:ascii="Arial" w:hAnsi="Arial" w:cs="Arial"/>
          <w:sz w:val="20"/>
          <w:szCs w:val="20"/>
        </w:rPr>
      </w:pPr>
      <w:commentRangeStart w:id="6"/>
      <w:r w:rsidRPr="00D26830">
        <w:rPr>
          <w:rFonts w:ascii="Arial" w:hAnsi="Arial" w:cs="Arial"/>
          <w:sz w:val="20"/>
          <w:szCs w:val="20"/>
        </w:rPr>
        <w:lastRenderedPageBreak/>
        <w:t xml:space="preserve">Power Supply: </w:t>
      </w:r>
      <w:commentRangeEnd w:id="6"/>
      <w:r w:rsidR="00AE18B5">
        <w:rPr>
          <w:rStyle w:val="CommentReference"/>
        </w:rPr>
        <w:commentReference w:id="6"/>
      </w:r>
    </w:p>
    <w:p w14:paraId="325CAE71" w14:textId="77777777" w:rsidR="006C2CCD" w:rsidRPr="00D26830" w:rsidRDefault="006C2CCD" w:rsidP="009D6179">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240 VAC, 60 Hz, single phase</w:t>
      </w:r>
      <w:r w:rsidR="009D6179">
        <w:rPr>
          <w:rFonts w:ascii="Arial" w:hAnsi="Arial" w:cs="Arial"/>
          <w:sz w:val="20"/>
          <w:szCs w:val="20"/>
        </w:rPr>
        <w:t xml:space="preserve"> (standard)</w:t>
      </w:r>
    </w:p>
    <w:p w14:paraId="325CAE72" w14:textId="77777777"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208 VAC, 60 Hz, Single Phase</w:t>
      </w:r>
    </w:p>
    <w:p w14:paraId="325CAE73" w14:textId="77777777"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480 VAC, 60 Hz, Single Phase</w:t>
      </w:r>
    </w:p>
    <w:p w14:paraId="325CAE74" w14:textId="77777777"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240 VAC, 60 Hz, Three Phase</w:t>
      </w:r>
    </w:p>
    <w:p w14:paraId="325CAE75" w14:textId="77777777"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208 VAC, 60 Hz, Three Phase</w:t>
      </w:r>
    </w:p>
    <w:p w14:paraId="325CAE76" w14:textId="77777777" w:rsidR="009D6179" w:rsidRPr="009D6179" w:rsidRDefault="009D6179" w:rsidP="009D6179">
      <w:pPr>
        <w:pStyle w:val="ListParagraph"/>
        <w:numPr>
          <w:ilvl w:val="2"/>
          <w:numId w:val="19"/>
        </w:numPr>
        <w:tabs>
          <w:tab w:val="left" w:pos="630"/>
          <w:tab w:val="left" w:pos="990"/>
          <w:tab w:val="left" w:pos="1080"/>
        </w:tabs>
        <w:rPr>
          <w:rFonts w:ascii="Arial" w:hAnsi="Arial" w:cs="Arial"/>
          <w:sz w:val="20"/>
          <w:szCs w:val="20"/>
        </w:rPr>
      </w:pPr>
      <w:r w:rsidRPr="009D6179">
        <w:rPr>
          <w:rFonts w:ascii="Arial" w:hAnsi="Arial" w:cs="Arial"/>
          <w:sz w:val="20"/>
          <w:szCs w:val="20"/>
        </w:rPr>
        <w:t>480 VAC, 60 Hz, Three Phase</w:t>
      </w:r>
    </w:p>
    <w:p w14:paraId="325CAE77" w14:textId="77777777" w:rsidR="006C2CCD" w:rsidRPr="006C2CCD" w:rsidRDefault="006C2CCD" w:rsidP="006C2CCD">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Owner or owner’s agent shall terminate high voltage power within 10 feet of the location designated for installation of the VRC</w:t>
      </w:r>
      <w:r>
        <w:rPr>
          <w:rFonts w:ascii="Arial" w:hAnsi="Arial" w:cs="Arial"/>
          <w:sz w:val="20"/>
          <w:szCs w:val="20"/>
        </w:rPr>
        <w:t xml:space="preserve"> with an electrical disconnect meeting NEC requirements (disconnect provided by others).</w:t>
      </w:r>
    </w:p>
    <w:p w14:paraId="325CAE78" w14:textId="77777777" w:rsidR="00241A1A" w:rsidRPr="00D26830" w:rsidRDefault="00241A1A" w:rsidP="00241A1A">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Safeties:</w:t>
      </w:r>
    </w:p>
    <w:p w14:paraId="325CAE79" w14:textId="77777777" w:rsidR="002F3529" w:rsidRPr="00D26830" w:rsidRDefault="002F3529" w:rsidP="00241A1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Slack/Broken chain safety device and safety switch</w:t>
      </w:r>
    </w:p>
    <w:p w14:paraId="325CAE7A"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Overload relief valve</w:t>
      </w:r>
    </w:p>
    <w:p w14:paraId="325CAE7B"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 xml:space="preserve">Overtravel </w:t>
      </w:r>
      <w:r w:rsidR="00364B35" w:rsidRPr="002F3529">
        <w:rPr>
          <w:rFonts w:ascii="Arial" w:hAnsi="Arial" w:cs="Arial"/>
          <w:sz w:val="20"/>
          <w:szCs w:val="20"/>
        </w:rPr>
        <w:t xml:space="preserve">stop </w:t>
      </w:r>
      <w:r w:rsidRPr="002F3529">
        <w:rPr>
          <w:rFonts w:ascii="Arial" w:hAnsi="Arial" w:cs="Arial"/>
          <w:sz w:val="20"/>
          <w:szCs w:val="20"/>
        </w:rPr>
        <w:t xml:space="preserve">brackets </w:t>
      </w:r>
    </w:p>
    <w:p w14:paraId="325CAE7C"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Emergency stop switch on control stations</w:t>
      </w:r>
    </w:p>
    <w:p w14:paraId="325CAE7D"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Velocity fuse</w:t>
      </w:r>
    </w:p>
    <w:p w14:paraId="325CAE7E"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 xml:space="preserve">Keyswitch on controls </w:t>
      </w:r>
    </w:p>
    <w:p w14:paraId="325CAE7F"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Manual lowering valve</w:t>
      </w:r>
    </w:p>
    <w:p w14:paraId="325CAE80" w14:textId="77777777" w:rsidR="00241A1A" w:rsidRPr="002F3529"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2F3529">
        <w:rPr>
          <w:rFonts w:ascii="Arial" w:hAnsi="Arial" w:cs="Arial"/>
          <w:sz w:val="20"/>
          <w:szCs w:val="20"/>
        </w:rPr>
        <w:t>48” tall platform walls on non-loading sides</w:t>
      </w:r>
    </w:p>
    <w:p w14:paraId="325CAE81" w14:textId="77777777" w:rsidR="00241A1A" w:rsidRPr="00D26830" w:rsidRDefault="00241A1A" w:rsidP="00241A1A">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Snap chains shall be mounted on the operating ends of the platform</w:t>
      </w:r>
    </w:p>
    <w:p w14:paraId="325CAE82" w14:textId="77777777" w:rsidR="00241A1A" w:rsidRDefault="00241A1A" w:rsidP="00363CB1">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14:paraId="325CAE83" w14:textId="77777777" w:rsidR="00352E07" w:rsidRPr="00352E07" w:rsidRDefault="00352E07" w:rsidP="00352E07">
      <w:pPr>
        <w:pStyle w:val="Default"/>
        <w:numPr>
          <w:ilvl w:val="0"/>
          <w:numId w:val="19"/>
        </w:numPr>
        <w:rPr>
          <w:sz w:val="20"/>
          <w:szCs w:val="20"/>
        </w:rPr>
      </w:pPr>
      <w:r w:rsidRPr="003E313A">
        <w:rPr>
          <w:sz w:val="20"/>
          <w:szCs w:val="20"/>
        </w:rPr>
        <w:t xml:space="preserve">Signs: All signage shall meet the requirements set forth in the VRC application guidelines as referenced by ASME B 20.1. </w:t>
      </w:r>
    </w:p>
    <w:p w14:paraId="325CAE84" w14:textId="77777777" w:rsidR="00AE29B2" w:rsidRPr="00D26830"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Enclosure: </w:t>
      </w:r>
    </w:p>
    <w:p w14:paraId="325CAE85" w14:textId="77777777" w:rsidR="00AE29B2" w:rsidRPr="00D26830"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Guarding on all non-operating sides shall be by safety enclosures a minimum of 96” high consisting of material which will reject a sphere </w:t>
      </w:r>
      <w:r>
        <w:rPr>
          <w:rFonts w:ascii="Arial" w:hAnsi="Arial" w:cs="Arial"/>
          <w:sz w:val="20"/>
          <w:szCs w:val="20"/>
        </w:rPr>
        <w:t>¾”</w:t>
      </w:r>
      <w:r w:rsidRPr="00D26830">
        <w:rPr>
          <w:rFonts w:ascii="Arial" w:hAnsi="Arial" w:cs="Arial"/>
          <w:sz w:val="20"/>
          <w:szCs w:val="20"/>
        </w:rPr>
        <w:t xml:space="preserve"> in diameter.</w:t>
      </w:r>
    </w:p>
    <w:p w14:paraId="325CAE86" w14:textId="77777777"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Enclosure provided by VRC manufacturer</w:t>
      </w:r>
    </w:p>
    <w:p w14:paraId="325CAE87" w14:textId="77777777" w:rsidR="00AE29B2" w:rsidRPr="00D26830"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D26830">
        <w:rPr>
          <w:rFonts w:ascii="Arial" w:hAnsi="Arial" w:cs="Arial"/>
          <w:sz w:val="20"/>
          <w:szCs w:val="20"/>
        </w:rPr>
        <w:t>Shaft constructed on site by others</w:t>
      </w:r>
    </w:p>
    <w:p w14:paraId="325CAE88" w14:textId="77777777" w:rsidR="00AE29B2" w:rsidRPr="006F3FF9" w:rsidRDefault="006F3FF9" w:rsidP="00AE29B2">
      <w:pPr>
        <w:pStyle w:val="ListParagraph"/>
        <w:numPr>
          <w:ilvl w:val="0"/>
          <w:numId w:val="19"/>
        </w:numPr>
        <w:tabs>
          <w:tab w:val="left" w:pos="630"/>
          <w:tab w:val="left" w:pos="990"/>
          <w:tab w:val="left" w:pos="1080"/>
        </w:tabs>
        <w:rPr>
          <w:rFonts w:ascii="Arial" w:hAnsi="Arial" w:cs="Arial"/>
          <w:sz w:val="20"/>
          <w:szCs w:val="20"/>
        </w:rPr>
      </w:pPr>
      <w:r w:rsidRPr="006F3FF9">
        <w:rPr>
          <w:rFonts w:ascii="Arial" w:hAnsi="Arial" w:cs="Arial"/>
          <w:sz w:val="20"/>
          <w:szCs w:val="20"/>
        </w:rPr>
        <w:t>Landing</w:t>
      </w:r>
      <w:r w:rsidR="00AE29B2" w:rsidRPr="006F3FF9">
        <w:rPr>
          <w:rFonts w:ascii="Arial" w:hAnsi="Arial" w:cs="Arial"/>
          <w:sz w:val="20"/>
          <w:szCs w:val="20"/>
        </w:rPr>
        <w:t xml:space="preserve"> doors or gates are required at each level:</w:t>
      </w:r>
    </w:p>
    <w:p w14:paraId="325CAE89" w14:textId="77777777"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Single Swing</w:t>
      </w:r>
    </w:p>
    <w:p w14:paraId="325CAE8A" w14:textId="77777777"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14:paraId="325CAE8B" w14:textId="77777777"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14:paraId="325CAE8C" w14:textId="77777777"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Double Swing</w:t>
      </w:r>
    </w:p>
    <w:p w14:paraId="325CAE8D" w14:textId="77777777" w:rsidR="006F3FF9"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14:paraId="325CAE8E" w14:textId="77777777" w:rsidR="00AE29B2" w:rsidRPr="006F3FF9" w:rsidRDefault="00AE29B2" w:rsidP="006F3FF9">
      <w:pPr>
        <w:pStyle w:val="ListParagraph"/>
        <w:numPr>
          <w:ilvl w:val="2"/>
          <w:numId w:val="1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14:paraId="325CAE8F" w14:textId="77777777"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Vertical lift up gate</w:t>
      </w:r>
    </w:p>
    <w:p w14:paraId="325CAE90" w14:textId="77777777"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Upper level hatch door (model 1520 Telescopic mast only)</w:t>
      </w:r>
    </w:p>
    <w:p w14:paraId="325CAE91" w14:textId="77777777" w:rsidR="00AE29B2" w:rsidRPr="006F3FF9" w:rsidRDefault="00AE29B2" w:rsidP="006F3FF9">
      <w:pPr>
        <w:pStyle w:val="ListParagraph"/>
        <w:numPr>
          <w:ilvl w:val="1"/>
          <w:numId w:val="19"/>
        </w:numPr>
        <w:tabs>
          <w:tab w:val="left" w:pos="630"/>
          <w:tab w:val="left" w:pos="990"/>
          <w:tab w:val="left" w:pos="1080"/>
        </w:tabs>
        <w:rPr>
          <w:rFonts w:ascii="Arial" w:hAnsi="Arial" w:cs="Arial"/>
          <w:sz w:val="20"/>
          <w:szCs w:val="20"/>
        </w:rPr>
      </w:pPr>
      <w:r w:rsidRPr="006F3FF9">
        <w:rPr>
          <w:rFonts w:ascii="Arial" w:hAnsi="Arial" w:cs="Arial"/>
          <w:sz w:val="20"/>
          <w:szCs w:val="20"/>
        </w:rPr>
        <w:t>Upper level hatch cover (model 1520 Telescopic mast only)</w:t>
      </w:r>
    </w:p>
    <w:p w14:paraId="325CAE92" w14:textId="77777777" w:rsidR="00AE29B2" w:rsidRPr="006F3FF9" w:rsidRDefault="002F3529" w:rsidP="006F3FF9">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All doors/</w:t>
      </w:r>
      <w:r w:rsidR="00AE29B2" w:rsidRPr="006F3FF9">
        <w:rPr>
          <w:rFonts w:ascii="Arial" w:hAnsi="Arial" w:cs="Arial"/>
          <w:sz w:val="20"/>
          <w:szCs w:val="20"/>
        </w:rPr>
        <w:t xml:space="preserve">gates shall be equipped with an electro-mechanical interlock to </w:t>
      </w:r>
      <w:r>
        <w:rPr>
          <w:rFonts w:ascii="Arial" w:hAnsi="Arial" w:cs="Arial"/>
          <w:sz w:val="20"/>
          <w:szCs w:val="20"/>
        </w:rPr>
        <w:t>keep doors closed and locked when the platform is not at the landing</w:t>
      </w:r>
    </w:p>
    <w:p w14:paraId="325CAE93" w14:textId="77777777" w:rsidR="00AE29B2" w:rsidRPr="00753114" w:rsidRDefault="00AE29B2" w:rsidP="00AE29B2">
      <w:pPr>
        <w:pStyle w:val="ListParagraph"/>
        <w:numPr>
          <w:ilvl w:val="0"/>
          <w:numId w:val="19"/>
        </w:numPr>
        <w:tabs>
          <w:tab w:val="left" w:pos="630"/>
          <w:tab w:val="left" w:pos="990"/>
          <w:tab w:val="left" w:pos="1080"/>
        </w:tabs>
        <w:rPr>
          <w:rFonts w:ascii="Arial" w:hAnsi="Arial" w:cs="Arial"/>
          <w:sz w:val="20"/>
          <w:szCs w:val="20"/>
        </w:rPr>
      </w:pPr>
      <w:r w:rsidRPr="00753114">
        <w:rPr>
          <w:rFonts w:ascii="Arial" w:hAnsi="Arial" w:cs="Arial"/>
          <w:sz w:val="20"/>
          <w:szCs w:val="20"/>
        </w:rPr>
        <w:t>Components:</w:t>
      </w:r>
    </w:p>
    <w:p w14:paraId="325CAE94" w14:textId="77777777" w:rsidR="002D6AB9" w:rsidRPr="00753114" w:rsidRDefault="002D6AB9" w:rsidP="002D6AB9">
      <w:pPr>
        <w:pStyle w:val="Default"/>
        <w:numPr>
          <w:ilvl w:val="1"/>
          <w:numId w:val="19"/>
        </w:numPr>
        <w:rPr>
          <w:sz w:val="20"/>
          <w:szCs w:val="20"/>
        </w:rPr>
      </w:pPr>
      <w:r w:rsidRPr="00753114">
        <w:rPr>
          <w:sz w:val="20"/>
          <w:szCs w:val="20"/>
        </w:rPr>
        <w:t xml:space="preserve">Modular bolt-together structural steel mast requires no field welding.  </w:t>
      </w:r>
    </w:p>
    <w:p w14:paraId="325CAE95" w14:textId="77777777"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shall be constructed of 3/16” A36 structural steel minimum hot rolled steel.  </w:t>
      </w:r>
    </w:p>
    <w:p w14:paraId="325CAE96" w14:textId="77777777"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side panels shall be 48 inches </w:t>
      </w:r>
      <w:proofErr w:type="gramStart"/>
      <w:r w:rsidRPr="00753114">
        <w:rPr>
          <w:rFonts w:ascii="Arial" w:hAnsi="Arial" w:cs="Arial"/>
          <w:sz w:val="20"/>
          <w:szCs w:val="20"/>
        </w:rPr>
        <w:t>high,</w:t>
      </w:r>
      <w:proofErr w:type="gramEnd"/>
      <w:r w:rsidRPr="00753114">
        <w:rPr>
          <w:rFonts w:ascii="Arial" w:hAnsi="Arial" w:cs="Arial"/>
          <w:sz w:val="20"/>
          <w:szCs w:val="20"/>
        </w:rPr>
        <w:t xml:space="preserve"> side panel framework shall be a minimum of 1 ½ inch steel</w:t>
      </w:r>
      <w:r w:rsidR="00E01AF9">
        <w:rPr>
          <w:rFonts w:ascii="Arial" w:hAnsi="Arial" w:cs="Arial"/>
          <w:sz w:val="20"/>
          <w:szCs w:val="20"/>
        </w:rPr>
        <w:t xml:space="preserve"> angle framework</w:t>
      </w:r>
      <w:r w:rsidRPr="00753114">
        <w:rPr>
          <w:rFonts w:ascii="Arial" w:hAnsi="Arial" w:cs="Arial"/>
          <w:sz w:val="20"/>
          <w:szCs w:val="20"/>
        </w:rPr>
        <w:t xml:space="preserve">.  Solid infill panels shall be a minimum of </w:t>
      </w:r>
      <w:proofErr w:type="gramStart"/>
      <w:r w:rsidRPr="00753114">
        <w:rPr>
          <w:rFonts w:ascii="Arial" w:hAnsi="Arial" w:cs="Arial"/>
          <w:sz w:val="20"/>
          <w:szCs w:val="20"/>
        </w:rPr>
        <w:t>16 gauge</w:t>
      </w:r>
      <w:proofErr w:type="gramEnd"/>
      <w:r w:rsidRPr="00753114">
        <w:rPr>
          <w:rFonts w:ascii="Arial" w:hAnsi="Arial" w:cs="Arial"/>
          <w:sz w:val="20"/>
          <w:szCs w:val="20"/>
        </w:rPr>
        <w:t xml:space="preserve"> steel.</w:t>
      </w:r>
    </w:p>
    <w:p w14:paraId="325CAE97" w14:textId="77777777"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Carriage platform supports shall be a minimum of 4 x 3 x ¼” A500 structural tubing</w:t>
      </w:r>
    </w:p>
    <w:p w14:paraId="325CAE98" w14:textId="77777777" w:rsidR="00AE29B2" w:rsidRPr="00753114"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753114">
        <w:rPr>
          <w:rFonts w:ascii="Arial" w:hAnsi="Arial" w:cs="Arial"/>
          <w:sz w:val="20"/>
          <w:szCs w:val="20"/>
        </w:rPr>
        <w:t>Machined steel wheels with sealed ball bearings shall be used for axial carriage guidance and Steel cam followers with needle bearings shall be used for horizontal stability.</w:t>
      </w:r>
    </w:p>
    <w:p w14:paraId="325CAE99" w14:textId="77777777" w:rsidR="00AE29B2" w:rsidRDefault="00AE29B2" w:rsidP="00AE29B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Control stations:</w:t>
      </w:r>
    </w:p>
    <w:p w14:paraId="325CAE9A" w14:textId="77777777"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Illuminated c</w:t>
      </w:r>
      <w:r w:rsidRPr="008124AD">
        <w:rPr>
          <w:rFonts w:ascii="Arial" w:hAnsi="Arial" w:cs="Arial"/>
          <w:sz w:val="20"/>
          <w:szCs w:val="20"/>
        </w:rPr>
        <w:t>ontrol switches shall be installed at each loading zone</w:t>
      </w:r>
      <w:r>
        <w:rPr>
          <w:rFonts w:ascii="Arial" w:hAnsi="Arial" w:cs="Arial"/>
          <w:sz w:val="20"/>
          <w:szCs w:val="20"/>
        </w:rPr>
        <w:t xml:space="preserve"> and</w:t>
      </w:r>
      <w:r w:rsidRPr="008124AD">
        <w:rPr>
          <w:rFonts w:ascii="Arial" w:hAnsi="Arial" w:cs="Arial"/>
          <w:sz w:val="20"/>
          <w:szCs w:val="20"/>
        </w:rPr>
        <w:t xml:space="preserve"> located so that the controls </w:t>
      </w:r>
      <w:r>
        <w:rPr>
          <w:rFonts w:ascii="Arial" w:hAnsi="Arial" w:cs="Arial"/>
          <w:sz w:val="20"/>
          <w:szCs w:val="20"/>
        </w:rPr>
        <w:t>are not accessible</w:t>
      </w:r>
      <w:r w:rsidRPr="008124AD">
        <w:rPr>
          <w:rFonts w:ascii="Arial" w:hAnsi="Arial" w:cs="Arial"/>
          <w:sz w:val="20"/>
          <w:szCs w:val="20"/>
        </w:rPr>
        <w:t xml:space="preserve"> from the platform</w:t>
      </w:r>
    </w:p>
    <w:p w14:paraId="325CAE9B" w14:textId="77777777"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8124AD">
        <w:rPr>
          <w:rFonts w:ascii="Arial" w:hAnsi="Arial" w:cs="Arial"/>
          <w:sz w:val="20"/>
          <w:szCs w:val="20"/>
        </w:rPr>
        <w:t>An illuminated emergency stop switch shall be provided on the controls with an audible alarm.</w:t>
      </w:r>
    </w:p>
    <w:p w14:paraId="325CAE9C" w14:textId="77777777" w:rsidR="00AE29B2"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“Deck Here” </w:t>
      </w:r>
      <w:r w:rsidR="00364B35">
        <w:rPr>
          <w:rFonts w:ascii="Arial" w:hAnsi="Arial" w:cs="Arial"/>
          <w:sz w:val="20"/>
          <w:szCs w:val="20"/>
        </w:rPr>
        <w:t xml:space="preserve"> indicator light</w:t>
      </w:r>
    </w:p>
    <w:p w14:paraId="325CAE9D" w14:textId="77777777" w:rsidR="00AE29B2" w:rsidRPr="008124AD"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lastRenderedPageBreak/>
        <w:t>Keyswitch to turn control station on and off</w:t>
      </w:r>
    </w:p>
    <w:p w14:paraId="325CAE9E" w14:textId="77777777" w:rsidR="00AE29B2" w:rsidRPr="008124AD" w:rsidRDefault="00AE29B2" w:rsidP="00AE29B2">
      <w:pPr>
        <w:pStyle w:val="ListParagraph"/>
        <w:numPr>
          <w:ilvl w:val="1"/>
          <w:numId w:val="19"/>
        </w:numPr>
        <w:tabs>
          <w:tab w:val="left" w:pos="630"/>
          <w:tab w:val="left" w:pos="990"/>
          <w:tab w:val="left" w:pos="1080"/>
        </w:tabs>
        <w:rPr>
          <w:rFonts w:ascii="Arial" w:hAnsi="Arial" w:cs="Arial"/>
          <w:sz w:val="20"/>
          <w:szCs w:val="20"/>
        </w:rPr>
      </w:pPr>
      <w:r w:rsidRPr="008124AD">
        <w:rPr>
          <w:rFonts w:ascii="Arial" w:hAnsi="Arial" w:cs="Arial"/>
          <w:sz w:val="20"/>
          <w:szCs w:val="20"/>
        </w:rPr>
        <w:t>Operation Type:</w:t>
      </w:r>
    </w:p>
    <w:p w14:paraId="325CAE9F"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sidRPr="008124AD">
        <w:rPr>
          <w:rFonts w:ascii="Arial" w:hAnsi="Arial" w:cs="Arial"/>
          <w:sz w:val="20"/>
          <w:szCs w:val="20"/>
        </w:rPr>
        <w:t>Automatic</w:t>
      </w:r>
      <w:r>
        <w:rPr>
          <w:rFonts w:ascii="Arial" w:hAnsi="Arial" w:cs="Arial"/>
          <w:sz w:val="20"/>
          <w:szCs w:val="20"/>
        </w:rPr>
        <w:t xml:space="preserve"> (not available on model 1520 Telescopic masts)</w:t>
      </w:r>
    </w:p>
    <w:p w14:paraId="325CAEA0"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Constant pressure</w:t>
      </w:r>
      <w:r w:rsidRPr="008124AD">
        <w:rPr>
          <w:rFonts w:ascii="Arial" w:hAnsi="Arial" w:cs="Arial"/>
          <w:sz w:val="20"/>
          <w:szCs w:val="20"/>
        </w:rPr>
        <w:t>.</w:t>
      </w:r>
    </w:p>
    <w:p w14:paraId="325CAEA1" w14:textId="77777777" w:rsidR="00AE29B2" w:rsidRPr="00A028A3" w:rsidRDefault="00AE29B2" w:rsidP="00AE29B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Control station shall be</w:t>
      </w:r>
    </w:p>
    <w:p w14:paraId="325CAEA2"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Flush mounted brushed stainless steel with steel enclosure</w:t>
      </w:r>
    </w:p>
    <w:p w14:paraId="325CAEA3" w14:textId="77777777" w:rsidR="00AE29B2" w:rsidRDefault="00AE29B2" w:rsidP="00AE29B2">
      <w:pPr>
        <w:pStyle w:val="ListParagraph"/>
        <w:numPr>
          <w:ilvl w:val="2"/>
          <w:numId w:val="19"/>
        </w:numPr>
        <w:tabs>
          <w:tab w:val="left" w:pos="630"/>
          <w:tab w:val="left" w:pos="990"/>
          <w:tab w:val="left" w:pos="1080"/>
        </w:tabs>
        <w:rPr>
          <w:rFonts w:ascii="Arial" w:hAnsi="Arial" w:cs="Arial"/>
          <w:sz w:val="20"/>
          <w:szCs w:val="20"/>
        </w:rPr>
      </w:pPr>
      <w:r>
        <w:rPr>
          <w:rFonts w:ascii="Arial" w:hAnsi="Arial" w:cs="Arial"/>
          <w:sz w:val="20"/>
          <w:szCs w:val="20"/>
        </w:rPr>
        <w:t>NEMA Rated fiberglass reinforced thermoset polyester</w:t>
      </w:r>
    </w:p>
    <w:p w14:paraId="325CAEA4" w14:textId="77777777"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4X</w:t>
      </w:r>
    </w:p>
    <w:p w14:paraId="325CAEA5" w14:textId="77777777"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12</w:t>
      </w:r>
    </w:p>
    <w:p w14:paraId="325CAEA6" w14:textId="77777777" w:rsidR="00AE29B2" w:rsidRDefault="00AE29B2" w:rsidP="00AE29B2">
      <w:pPr>
        <w:pStyle w:val="ListParagraph"/>
        <w:numPr>
          <w:ilvl w:val="3"/>
          <w:numId w:val="19"/>
        </w:numPr>
        <w:tabs>
          <w:tab w:val="left" w:pos="630"/>
          <w:tab w:val="left" w:pos="990"/>
          <w:tab w:val="left" w:pos="1080"/>
        </w:tabs>
        <w:rPr>
          <w:rFonts w:ascii="Arial" w:hAnsi="Arial" w:cs="Arial"/>
          <w:sz w:val="20"/>
          <w:szCs w:val="20"/>
        </w:rPr>
      </w:pPr>
      <w:r>
        <w:rPr>
          <w:rFonts w:ascii="Arial" w:hAnsi="Arial" w:cs="Arial"/>
          <w:sz w:val="20"/>
          <w:szCs w:val="20"/>
        </w:rPr>
        <w:t>NEMA 13</w:t>
      </w:r>
    </w:p>
    <w:p w14:paraId="325CAEA7" w14:textId="19EFB4AD" w:rsidR="00AE29B2" w:rsidRPr="00700CC1" w:rsidRDefault="001F505C" w:rsidP="00AE29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Cibes </w:t>
      </w:r>
      <w:commentRangeStart w:id="7"/>
      <w:r w:rsidR="00183B9E">
        <w:rPr>
          <w:rFonts w:ascii="Arial" w:hAnsi="Arial" w:cs="Arial"/>
          <w:sz w:val="20"/>
          <w:szCs w:val="20"/>
        </w:rPr>
        <w:t>Symmetry Model VPL-ML</w:t>
      </w:r>
      <w:r w:rsidR="00AE29B2" w:rsidRPr="00700CC1">
        <w:rPr>
          <w:rFonts w:ascii="Arial" w:hAnsi="Arial" w:cs="Arial"/>
          <w:sz w:val="20"/>
          <w:szCs w:val="20"/>
        </w:rPr>
        <w:t>:</w:t>
      </w:r>
    </w:p>
    <w:p w14:paraId="325CAEA8" w14:textId="77777777" w:rsidR="00AE29B2" w:rsidRPr="00D26830"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D26830">
        <w:rPr>
          <w:rFonts w:ascii="Arial" w:hAnsi="Arial" w:cs="Arial"/>
          <w:sz w:val="20"/>
          <w:szCs w:val="20"/>
        </w:rPr>
        <w:t xml:space="preserve">General Description:  The VRC is designed for lifting heights up to </w:t>
      </w:r>
      <w:r>
        <w:rPr>
          <w:rFonts w:ascii="Arial" w:hAnsi="Arial" w:cs="Arial"/>
          <w:sz w:val="20"/>
          <w:szCs w:val="20"/>
        </w:rPr>
        <w:t>20</w:t>
      </w:r>
      <w:r w:rsidRPr="00D26830">
        <w:rPr>
          <w:rFonts w:ascii="Arial" w:hAnsi="Arial" w:cs="Arial"/>
          <w:sz w:val="20"/>
          <w:szCs w:val="20"/>
        </w:rPr>
        <w:t xml:space="preserve"> feet.  The unit can be mounted either directly to the floor or in a shallow pit.</w:t>
      </w:r>
      <w:r>
        <w:rPr>
          <w:rFonts w:ascii="Arial" w:hAnsi="Arial" w:cs="Arial"/>
          <w:sz w:val="20"/>
          <w:szCs w:val="20"/>
        </w:rPr>
        <w:t xml:space="preserve"> The VRC drive shall be self-contained within the lifting tower</w:t>
      </w:r>
      <w:r w:rsidRPr="00D26830">
        <w:rPr>
          <w:rFonts w:ascii="Arial" w:hAnsi="Arial" w:cs="Arial"/>
          <w:sz w:val="20"/>
          <w:szCs w:val="20"/>
        </w:rPr>
        <w:t>.</w:t>
      </w:r>
    </w:p>
    <w:commentRangeEnd w:id="7"/>
    <w:p w14:paraId="325CAEA9" w14:textId="77777777" w:rsidR="00AE29B2" w:rsidRPr="00753114" w:rsidRDefault="00AE18B5" w:rsidP="00AE29B2">
      <w:pPr>
        <w:pStyle w:val="ListParagraph"/>
        <w:numPr>
          <w:ilvl w:val="1"/>
          <w:numId w:val="39"/>
        </w:numPr>
        <w:tabs>
          <w:tab w:val="left" w:pos="630"/>
          <w:tab w:val="left" w:pos="990"/>
          <w:tab w:val="left" w:pos="1080"/>
        </w:tabs>
        <w:rPr>
          <w:rFonts w:ascii="Arial" w:hAnsi="Arial" w:cs="Arial"/>
          <w:sz w:val="20"/>
          <w:szCs w:val="20"/>
        </w:rPr>
      </w:pPr>
      <w:r>
        <w:rPr>
          <w:rStyle w:val="CommentReference"/>
        </w:rPr>
        <w:commentReference w:id="7"/>
      </w:r>
      <w:r w:rsidR="00AE29B2" w:rsidRPr="00753114">
        <w:rPr>
          <w:rFonts w:ascii="Arial" w:hAnsi="Arial" w:cs="Arial"/>
          <w:sz w:val="20"/>
          <w:szCs w:val="20"/>
        </w:rPr>
        <w:t>Box lift</w:t>
      </w:r>
    </w:p>
    <w:p w14:paraId="325CAEAA"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Capacity: </w:t>
      </w:r>
    </w:p>
    <w:p w14:paraId="325CAEAB"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14:paraId="325CAEAC"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of travel)</w:t>
      </w:r>
    </w:p>
    <w:p w14:paraId="325CAEAD"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14:paraId="325CAEAE"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Speed: See Drive</w:t>
      </w:r>
      <w:r w:rsidR="004551AB">
        <w:rPr>
          <w:rFonts w:ascii="Arial" w:hAnsi="Arial" w:cs="Arial"/>
          <w:sz w:val="20"/>
          <w:szCs w:val="20"/>
        </w:rPr>
        <w:t xml:space="preserve"> System</w:t>
      </w:r>
    </w:p>
    <w:p w14:paraId="325CAEAF"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14:paraId="325CAEB0"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14:paraId="325CAEB1"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14:paraId="325CAEB2"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14:paraId="325CAEB3"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ML Enclosure Lift</w:t>
      </w:r>
    </w:p>
    <w:p w14:paraId="325CAEB4"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Capacity: </w:t>
      </w:r>
    </w:p>
    <w:p w14:paraId="325CAEB5"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14:paraId="325CAEB6"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travel)</w:t>
      </w:r>
    </w:p>
    <w:p w14:paraId="325CAEB7"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14:paraId="325CAEB8"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Speed: See Drive</w:t>
      </w:r>
      <w:r w:rsidR="004551AB">
        <w:rPr>
          <w:rFonts w:ascii="Arial" w:hAnsi="Arial" w:cs="Arial"/>
          <w:sz w:val="20"/>
          <w:szCs w:val="20"/>
        </w:rPr>
        <w:t xml:space="preserve"> System</w:t>
      </w:r>
    </w:p>
    <w:p w14:paraId="325CAEB9"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14:paraId="325CAEBA"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14:paraId="325CAEBB"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14:paraId="325CAEBC"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14:paraId="325CAEBD"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ML Shaftway Lift</w:t>
      </w:r>
    </w:p>
    <w:p w14:paraId="325CAEBE"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Capacity: </w:t>
      </w:r>
    </w:p>
    <w:p w14:paraId="325CAEBF"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750 lbs</w:t>
      </w:r>
    </w:p>
    <w:p w14:paraId="325CAEC0"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1000 lbs</w:t>
      </w:r>
      <w:r w:rsidR="00C901DF">
        <w:rPr>
          <w:rFonts w:ascii="Arial" w:hAnsi="Arial" w:cs="Arial"/>
          <w:sz w:val="20"/>
          <w:szCs w:val="20"/>
        </w:rPr>
        <w:t xml:space="preserve"> (up to 192” travel)</w:t>
      </w:r>
    </w:p>
    <w:p w14:paraId="325CAEC1"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Deflection under load: no portion of the VRC shall exhibit permanent deformations while loaded to its maximum rated capacity</w:t>
      </w:r>
    </w:p>
    <w:p w14:paraId="325CAEC2" w14:textId="77777777" w:rsidR="00AE29B2" w:rsidRPr="00753114" w:rsidRDefault="004551AB"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Speed: See D</w:t>
      </w:r>
      <w:r w:rsidR="00AE29B2" w:rsidRPr="00753114">
        <w:rPr>
          <w:rFonts w:ascii="Arial" w:hAnsi="Arial" w:cs="Arial"/>
          <w:sz w:val="20"/>
          <w:szCs w:val="20"/>
        </w:rPr>
        <w:t>rive</w:t>
      </w:r>
      <w:r>
        <w:rPr>
          <w:rFonts w:ascii="Arial" w:hAnsi="Arial" w:cs="Arial"/>
          <w:sz w:val="20"/>
          <w:szCs w:val="20"/>
        </w:rPr>
        <w:t xml:space="preserve"> System</w:t>
      </w:r>
    </w:p>
    <w:p w14:paraId="325CAEC3"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Nominal Platform Size:</w:t>
      </w:r>
    </w:p>
    <w:p w14:paraId="325CAEC4"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36” deep x 48” wide </w:t>
      </w:r>
    </w:p>
    <w:p w14:paraId="325CAEC5"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42” deep x 60” wide</w:t>
      </w:r>
    </w:p>
    <w:p w14:paraId="325CAEC6"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Custom Size _____ deep  x _____ wide</w:t>
      </w:r>
    </w:p>
    <w:p w14:paraId="325CAEC7" w14:textId="77777777"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Vertical Travel: _______ inches, measured from lowest finished floor to uppermost finished floor.</w:t>
      </w:r>
    </w:p>
    <w:p w14:paraId="325CAEC8" w14:textId="77777777"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Pit Depth (recommended 3-4 inches deep)____inches</w:t>
      </w:r>
    </w:p>
    <w:p w14:paraId="325CAEC9" w14:textId="77777777"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Optional stationary ramp</w:t>
      </w:r>
    </w:p>
    <w:p w14:paraId="325CAECA" w14:textId="77777777"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Optional floor mount (no pit or ramp)</w:t>
      </w:r>
    </w:p>
    <w:p w14:paraId="325CAECB" w14:textId="77777777"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Operating Levels: up to 5 levels</w:t>
      </w:r>
    </w:p>
    <w:p w14:paraId="325CAECC" w14:textId="77777777" w:rsidR="004551AB" w:rsidRPr="00753114"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Platform Configuration:</w:t>
      </w:r>
    </w:p>
    <w:p w14:paraId="325CAECD" w14:textId="77777777"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Straight Through</w:t>
      </w:r>
    </w:p>
    <w:p w14:paraId="325CAECE" w14:textId="77777777"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Enter/Exit same side</w:t>
      </w:r>
    </w:p>
    <w:p w14:paraId="325CAECF" w14:textId="77777777" w:rsidR="004551AB" w:rsidRPr="00753114" w:rsidRDefault="004551AB" w:rsidP="004551AB">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lastRenderedPageBreak/>
        <w:t>90 Degree</w:t>
      </w:r>
    </w:p>
    <w:p w14:paraId="325CAED0" w14:textId="77777777"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Drive System</w:t>
      </w:r>
    </w:p>
    <w:p w14:paraId="325CAED1"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Standard Acme Screw Drive:</w:t>
      </w:r>
    </w:p>
    <w:p w14:paraId="325CAED2" w14:textId="77777777" w:rsidR="00AE29B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10 fpm.</w:t>
      </w:r>
    </w:p>
    <w:p w14:paraId="325CAED3" w14:textId="77777777" w:rsidR="00E01AF9" w:rsidRPr="00753114" w:rsidRDefault="00E01AF9"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Travel distance: _________ inches (maximum travel is 168 inches)</w:t>
      </w:r>
    </w:p>
    <w:p w14:paraId="325CAED4"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Motor:  1 ½ HP, 115 </w:t>
      </w:r>
      <w:proofErr w:type="gramStart"/>
      <w:r w:rsidRPr="00753114">
        <w:rPr>
          <w:rFonts w:ascii="Arial" w:hAnsi="Arial" w:cs="Arial"/>
          <w:sz w:val="20"/>
          <w:szCs w:val="20"/>
        </w:rPr>
        <w:t>volt</w:t>
      </w:r>
      <w:proofErr w:type="gramEnd"/>
      <w:r w:rsidRPr="00753114">
        <w:rPr>
          <w:rFonts w:ascii="Arial" w:hAnsi="Arial" w:cs="Arial"/>
          <w:sz w:val="20"/>
          <w:szCs w:val="20"/>
        </w:rPr>
        <w:t>, 1 phase.</w:t>
      </w:r>
    </w:p>
    <w:p w14:paraId="325CAED5"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commentRangeStart w:id="8"/>
      <w:r w:rsidRPr="00753114">
        <w:rPr>
          <w:rFonts w:ascii="Arial" w:hAnsi="Arial" w:cs="Arial"/>
          <w:sz w:val="20"/>
          <w:szCs w:val="20"/>
        </w:rPr>
        <w:t xml:space="preserve">Power Supply:  </w:t>
      </w:r>
      <w:commentRangeEnd w:id="8"/>
      <w:r w:rsidR="00AE18B5">
        <w:rPr>
          <w:rStyle w:val="CommentReference"/>
        </w:rPr>
        <w:commentReference w:id="8"/>
      </w:r>
    </w:p>
    <w:p w14:paraId="325CAED6" w14:textId="77777777"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115 VAC, 25 Amp, Single Phase.</w:t>
      </w:r>
    </w:p>
    <w:p w14:paraId="325CAED7" w14:textId="77777777"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230 VAC, 15 Amp, Single Phase.</w:t>
      </w:r>
    </w:p>
    <w:p w14:paraId="325CAED8" w14:textId="77777777" w:rsidR="00AE29B2" w:rsidRPr="001578D2" w:rsidRDefault="001578D2" w:rsidP="001578D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B</w:t>
      </w:r>
      <w:r w:rsidR="00AE29B2" w:rsidRPr="001578D2">
        <w:rPr>
          <w:rFonts w:ascii="Arial" w:hAnsi="Arial" w:cs="Arial"/>
          <w:sz w:val="20"/>
          <w:szCs w:val="20"/>
        </w:rPr>
        <w:t>attery powered platform lowering device which automatically activates in the event of power failure.</w:t>
      </w:r>
    </w:p>
    <w:p w14:paraId="325CAED9"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The drive mechanism shall be a stationary nut on a rotating 1 inches diameter Acme screw with a secondary safety nut.</w:t>
      </w:r>
    </w:p>
    <w:p w14:paraId="325CAEDA"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Accelerated Acme Screw Drive:</w:t>
      </w:r>
    </w:p>
    <w:p w14:paraId="325CAEDB" w14:textId="77777777" w:rsidR="00AE29B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20 fpm.</w:t>
      </w:r>
    </w:p>
    <w:p w14:paraId="325CAEDC" w14:textId="77777777" w:rsidR="00E01AF9" w:rsidRPr="00E01AF9" w:rsidRDefault="00E01AF9" w:rsidP="00E01AF9">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Travel distance: _________ inches (maximum travel is 168 inches)</w:t>
      </w:r>
    </w:p>
    <w:p w14:paraId="325CAEDD"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Motor:  1 ½ HP, 115 </w:t>
      </w:r>
      <w:proofErr w:type="gramStart"/>
      <w:r w:rsidRPr="00753114">
        <w:rPr>
          <w:rFonts w:ascii="Arial" w:hAnsi="Arial" w:cs="Arial"/>
          <w:sz w:val="20"/>
          <w:szCs w:val="20"/>
        </w:rPr>
        <w:t>volt</w:t>
      </w:r>
      <w:proofErr w:type="gramEnd"/>
      <w:r w:rsidRPr="00753114">
        <w:rPr>
          <w:rFonts w:ascii="Arial" w:hAnsi="Arial" w:cs="Arial"/>
          <w:sz w:val="20"/>
          <w:szCs w:val="20"/>
        </w:rPr>
        <w:t>, 1 phase.</w:t>
      </w:r>
    </w:p>
    <w:p w14:paraId="325CAEDE"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commentRangeStart w:id="9"/>
      <w:r w:rsidRPr="00753114">
        <w:rPr>
          <w:rFonts w:ascii="Arial" w:hAnsi="Arial" w:cs="Arial"/>
          <w:sz w:val="20"/>
          <w:szCs w:val="20"/>
        </w:rPr>
        <w:t>Power Supply:</w:t>
      </w:r>
      <w:commentRangeEnd w:id="9"/>
      <w:r w:rsidR="00AE18B5">
        <w:rPr>
          <w:rStyle w:val="CommentReference"/>
        </w:rPr>
        <w:commentReference w:id="9"/>
      </w:r>
      <w:r w:rsidRPr="00753114">
        <w:rPr>
          <w:rFonts w:ascii="Arial" w:hAnsi="Arial" w:cs="Arial"/>
          <w:sz w:val="20"/>
          <w:szCs w:val="20"/>
        </w:rPr>
        <w:t xml:space="preserve">  </w:t>
      </w:r>
    </w:p>
    <w:p w14:paraId="325CAEDF" w14:textId="77777777"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115 VAC, 25 Amp, Single Phase.</w:t>
      </w:r>
    </w:p>
    <w:p w14:paraId="325CAEE0" w14:textId="77777777" w:rsidR="00AE29B2" w:rsidRPr="00753114" w:rsidRDefault="00AE29B2" w:rsidP="00AE29B2">
      <w:pPr>
        <w:pStyle w:val="ListParagraph"/>
        <w:numPr>
          <w:ilvl w:val="3"/>
          <w:numId w:val="39"/>
        </w:numPr>
        <w:rPr>
          <w:rFonts w:ascii="Arial" w:hAnsi="Arial" w:cs="Arial"/>
          <w:sz w:val="20"/>
          <w:szCs w:val="20"/>
        </w:rPr>
      </w:pPr>
      <w:r w:rsidRPr="00753114">
        <w:rPr>
          <w:rFonts w:ascii="Arial" w:hAnsi="Arial" w:cs="Arial"/>
          <w:sz w:val="20"/>
          <w:szCs w:val="20"/>
        </w:rPr>
        <w:t xml:space="preserve">  230 VAC, 15 Amp, Single Phase.</w:t>
      </w:r>
    </w:p>
    <w:p w14:paraId="325CAEE1" w14:textId="77777777" w:rsidR="00AE29B2" w:rsidRPr="001578D2" w:rsidRDefault="00AE29B2" w:rsidP="001578D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B</w:t>
      </w:r>
      <w:r w:rsidRPr="001578D2">
        <w:rPr>
          <w:rFonts w:ascii="Arial" w:hAnsi="Arial" w:cs="Arial"/>
          <w:sz w:val="20"/>
          <w:szCs w:val="20"/>
        </w:rPr>
        <w:t>attery powered platform lowering device which automatically activates in the event of power failure.</w:t>
      </w:r>
    </w:p>
    <w:p w14:paraId="325CAEE2"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The drive mechanism shall be a stationary nut on a rotating 1 inches diameter Acme screw with a secondary safety nut.</w:t>
      </w:r>
    </w:p>
    <w:p w14:paraId="325CAEE3"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Hydraulic Drive:</w:t>
      </w:r>
    </w:p>
    <w:p w14:paraId="325CAEE4"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Travel speed:  17 to 20 fpm.</w:t>
      </w:r>
    </w:p>
    <w:p w14:paraId="325CAEE5"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Motor:  3 HP, 24 VDC. AC powered primary drive.</w:t>
      </w:r>
    </w:p>
    <w:p w14:paraId="325CAEE6"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Power Supply: 115 VAC, 20 Amp, Single Phase</w:t>
      </w:r>
    </w:p>
    <w:p w14:paraId="325CAEE7" w14:textId="77777777" w:rsidR="00AE29B2" w:rsidRPr="001578D2"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1578D2">
        <w:rPr>
          <w:rFonts w:ascii="Arial" w:hAnsi="Arial" w:cs="Arial"/>
          <w:sz w:val="20"/>
          <w:szCs w:val="20"/>
        </w:rPr>
        <w:t xml:space="preserve">Powered by continuous building mains converted to 24 VDC equipped with auxiliary battery power system.  </w:t>
      </w:r>
    </w:p>
    <w:p w14:paraId="325CAEE8"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1578D2">
        <w:rPr>
          <w:rFonts w:ascii="Arial" w:hAnsi="Arial" w:cs="Arial"/>
          <w:sz w:val="20"/>
          <w:szCs w:val="20"/>
        </w:rPr>
        <w:t>Drive mechanism shall be a 2:1 chain hydraulic equipped with a type A instantaneous slack chain safety device.</w:t>
      </w:r>
    </w:p>
    <w:p w14:paraId="325CAEE9"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Hydraulic connections shall be metal and have rated pressure that withstands the working pressure with a 5 times safety factor.</w:t>
      </w:r>
    </w:p>
    <w:p w14:paraId="325CAEEA"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Bi-directional leveling, factory supplied oil collection means, Angled pressure gauge, roller bearing sprockets, vibration isolated hydraulic power unit.</w:t>
      </w:r>
    </w:p>
    <w:p w14:paraId="325CAEEB" w14:textId="77777777" w:rsidR="00997501" w:rsidRPr="00753114" w:rsidRDefault="00997501" w:rsidP="00997501">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Lift Components:</w:t>
      </w:r>
    </w:p>
    <w:p w14:paraId="325CAEEC" w14:textId="4D3CD414" w:rsidR="00997501" w:rsidRPr="00753114" w:rsidRDefault="001F505C" w:rsidP="00997501">
      <w:pPr>
        <w:pStyle w:val="ListParagraph"/>
        <w:numPr>
          <w:ilvl w:val="1"/>
          <w:numId w:val="39"/>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997501" w:rsidRPr="00753114">
        <w:rPr>
          <w:rFonts w:ascii="Arial" w:hAnsi="Arial" w:cs="Arial"/>
          <w:sz w:val="20"/>
          <w:szCs w:val="20"/>
        </w:rPr>
        <w:t xml:space="preserve">Symmetry PLC Controller with </w:t>
      </w:r>
      <w:proofErr w:type="spellStart"/>
      <w:r w:rsidR="00997501" w:rsidRPr="00753114">
        <w:rPr>
          <w:rFonts w:ascii="Arial" w:hAnsi="Arial" w:cs="Arial"/>
          <w:sz w:val="20"/>
          <w:szCs w:val="20"/>
        </w:rPr>
        <w:t>self diagnostics</w:t>
      </w:r>
      <w:proofErr w:type="spellEnd"/>
      <w:r w:rsidR="00997501" w:rsidRPr="00753114">
        <w:rPr>
          <w:rFonts w:ascii="Arial" w:hAnsi="Arial" w:cs="Arial"/>
          <w:sz w:val="20"/>
          <w:szCs w:val="20"/>
        </w:rPr>
        <w:t xml:space="preserve"> and digital display.  A.W.A.R.E. System (Active Wiring, Accessories, Relay &amp; Electronics Diagnosis) generates on-demand diagnostic codes identifying trouble codes.</w:t>
      </w:r>
    </w:p>
    <w:p w14:paraId="325CAEED"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The Drive Tower support shall be a combination </w:t>
      </w:r>
      <w:proofErr w:type="gramStart"/>
      <w:r w:rsidRPr="00753114">
        <w:rPr>
          <w:rFonts w:ascii="Arial" w:hAnsi="Arial" w:cs="Arial"/>
          <w:sz w:val="20"/>
          <w:szCs w:val="20"/>
        </w:rPr>
        <w:t>7 gauge</w:t>
      </w:r>
      <w:proofErr w:type="gramEnd"/>
      <w:r w:rsidRPr="00753114">
        <w:rPr>
          <w:rFonts w:ascii="Arial" w:hAnsi="Arial" w:cs="Arial"/>
          <w:sz w:val="20"/>
          <w:szCs w:val="20"/>
        </w:rPr>
        <w:t xml:space="preserve"> C Channel, 7 gauge interface plates and </w:t>
      </w:r>
      <w:r w:rsidR="00415E6F" w:rsidRPr="00753114">
        <w:rPr>
          <w:rFonts w:ascii="Arial" w:hAnsi="Arial" w:cs="Arial"/>
          <w:sz w:val="20"/>
          <w:szCs w:val="20"/>
        </w:rPr>
        <w:t>16-gauge</w:t>
      </w:r>
      <w:r w:rsidRPr="00753114">
        <w:rPr>
          <w:rFonts w:ascii="Arial" w:hAnsi="Arial" w:cs="Arial"/>
          <w:sz w:val="20"/>
          <w:szCs w:val="20"/>
        </w:rPr>
        <w:t xml:space="preserve"> exterior skin.</w:t>
      </w:r>
    </w:p>
    <w:p w14:paraId="325CAEEE"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shall be constructed of </w:t>
      </w:r>
      <w:r w:rsidR="006C2F2C" w:rsidRPr="00753114">
        <w:rPr>
          <w:rFonts w:ascii="Arial" w:hAnsi="Arial" w:cs="Arial"/>
          <w:sz w:val="20"/>
          <w:szCs w:val="20"/>
        </w:rPr>
        <w:t xml:space="preserve">minimum </w:t>
      </w:r>
      <w:r w:rsidRPr="00753114">
        <w:rPr>
          <w:rFonts w:ascii="Arial" w:hAnsi="Arial" w:cs="Arial"/>
          <w:sz w:val="20"/>
          <w:szCs w:val="20"/>
        </w:rPr>
        <w:t>12-gauge hot rolled steel.  If unit is not installed in a 3-inch</w:t>
      </w:r>
      <w:r w:rsidR="006C2F2C">
        <w:rPr>
          <w:rFonts w:ascii="Arial" w:hAnsi="Arial" w:cs="Arial"/>
          <w:sz w:val="20"/>
          <w:szCs w:val="20"/>
        </w:rPr>
        <w:t xml:space="preserve"> pit, a stationary ramp</w:t>
      </w:r>
      <w:r w:rsidRPr="00753114">
        <w:rPr>
          <w:rFonts w:ascii="Arial" w:hAnsi="Arial" w:cs="Arial"/>
          <w:sz w:val="20"/>
          <w:szCs w:val="20"/>
        </w:rPr>
        <w:t xml:space="preserve"> shall be provided.</w:t>
      </w:r>
    </w:p>
    <w:p w14:paraId="325CAEEF"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Platform side panels shall be 42 inches </w:t>
      </w:r>
      <w:proofErr w:type="gramStart"/>
      <w:r w:rsidRPr="00753114">
        <w:rPr>
          <w:rFonts w:ascii="Arial" w:hAnsi="Arial" w:cs="Arial"/>
          <w:sz w:val="20"/>
          <w:szCs w:val="20"/>
        </w:rPr>
        <w:t>high,</w:t>
      </w:r>
      <w:proofErr w:type="gramEnd"/>
      <w:r w:rsidRPr="00753114">
        <w:rPr>
          <w:rFonts w:ascii="Arial" w:hAnsi="Arial" w:cs="Arial"/>
          <w:sz w:val="20"/>
          <w:szCs w:val="20"/>
        </w:rPr>
        <w:t xml:space="preserve"> side panel framework shall be a minimum of 1 inch x</w:t>
      </w:r>
      <w:r w:rsidR="00415E6F">
        <w:rPr>
          <w:rFonts w:ascii="Arial" w:hAnsi="Arial" w:cs="Arial"/>
          <w:sz w:val="20"/>
          <w:szCs w:val="20"/>
        </w:rPr>
        <w:t xml:space="preserve"> </w:t>
      </w:r>
      <w:r w:rsidRPr="00753114">
        <w:rPr>
          <w:rFonts w:ascii="Arial" w:hAnsi="Arial" w:cs="Arial"/>
          <w:sz w:val="20"/>
          <w:szCs w:val="20"/>
        </w:rPr>
        <w:t>1 ½ inch steel</w:t>
      </w:r>
      <w:r w:rsidR="00C01014">
        <w:rPr>
          <w:rFonts w:ascii="Arial" w:hAnsi="Arial" w:cs="Arial"/>
          <w:sz w:val="20"/>
          <w:szCs w:val="20"/>
        </w:rPr>
        <w:t xml:space="preserve"> </w:t>
      </w:r>
      <w:r w:rsidR="00E01AF9">
        <w:rPr>
          <w:rFonts w:ascii="Arial" w:hAnsi="Arial" w:cs="Arial"/>
          <w:sz w:val="20"/>
          <w:szCs w:val="20"/>
        </w:rPr>
        <w:t>tubing</w:t>
      </w:r>
      <w:r w:rsidRPr="00753114">
        <w:rPr>
          <w:rFonts w:ascii="Arial" w:hAnsi="Arial" w:cs="Arial"/>
          <w:sz w:val="20"/>
          <w:szCs w:val="20"/>
        </w:rPr>
        <w:t xml:space="preserve">.  Solid infill panels shall be a minimum of </w:t>
      </w:r>
      <w:r w:rsidR="007E42F2" w:rsidRPr="00753114">
        <w:rPr>
          <w:rFonts w:ascii="Arial" w:hAnsi="Arial" w:cs="Arial"/>
          <w:sz w:val="20"/>
          <w:szCs w:val="20"/>
        </w:rPr>
        <w:t>18-gauge</w:t>
      </w:r>
      <w:r w:rsidRPr="00753114">
        <w:rPr>
          <w:rFonts w:ascii="Arial" w:hAnsi="Arial" w:cs="Arial"/>
          <w:sz w:val="20"/>
          <w:szCs w:val="20"/>
        </w:rPr>
        <w:t xml:space="preserve"> steel.</w:t>
      </w:r>
    </w:p>
    <w:p w14:paraId="325CAEF0"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Carriage platform supports shall be a minimum of ½ inch steel</w:t>
      </w:r>
    </w:p>
    <w:p w14:paraId="325CAEF1"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Nonmetallic rollers shall be used for axial carriage guidance and wear pads shall be used for horizontal stability.</w:t>
      </w:r>
    </w:p>
    <w:p w14:paraId="325CAEF2"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Loaded fasteners shall be grade eight or higher.  Locking fasteners shall be used in all critical locations.</w:t>
      </w:r>
    </w:p>
    <w:p w14:paraId="325CAEF3" w14:textId="77777777" w:rsidR="00997501" w:rsidRPr="00753114" w:rsidRDefault="00997501" w:rsidP="00997501">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Safety Features/Devices:</w:t>
      </w:r>
    </w:p>
    <w:p w14:paraId="325CAEF4"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Grounded electrical system</w:t>
      </w:r>
    </w:p>
    <w:p w14:paraId="325CAEF5"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Upper final limit switch (Standard and Accelerated Acme Screw Drive).</w:t>
      </w:r>
    </w:p>
    <w:p w14:paraId="325CAEF6"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lastRenderedPageBreak/>
        <w:t>At all landings, electromechanical interlocks shall be used to keep doors closed when lift is on another floor.</w:t>
      </w:r>
    </w:p>
    <w:p w14:paraId="325CAEF7" w14:textId="77777777" w:rsidR="00997501" w:rsidRPr="00753114" w:rsidRDefault="00997501" w:rsidP="00997501">
      <w:pPr>
        <w:pStyle w:val="ListParagraph"/>
        <w:numPr>
          <w:ilvl w:val="1"/>
          <w:numId w:val="39"/>
        </w:numPr>
        <w:tabs>
          <w:tab w:val="left" w:pos="630"/>
          <w:tab w:val="left" w:pos="990"/>
          <w:tab w:val="left" w:pos="1080"/>
        </w:tabs>
        <w:rPr>
          <w:rFonts w:ascii="Arial" w:hAnsi="Arial" w:cs="Arial"/>
          <w:sz w:val="20"/>
          <w:szCs w:val="20"/>
        </w:rPr>
      </w:pPr>
      <w:commentRangeStart w:id="10"/>
      <w:r w:rsidRPr="00753114">
        <w:rPr>
          <w:rFonts w:ascii="Arial" w:hAnsi="Arial" w:cs="Arial"/>
          <w:sz w:val="20"/>
          <w:szCs w:val="20"/>
        </w:rPr>
        <w:t>Pit stop switch mounted on Drive Tower.</w:t>
      </w:r>
      <w:commentRangeEnd w:id="10"/>
      <w:r w:rsidR="00AE18B5">
        <w:rPr>
          <w:rStyle w:val="CommentReference"/>
        </w:rPr>
        <w:commentReference w:id="10"/>
      </w:r>
    </w:p>
    <w:p w14:paraId="325CAEF8" w14:textId="77777777"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 xml:space="preserve">Enclosure: </w:t>
      </w:r>
    </w:p>
    <w:p w14:paraId="325CAEF9"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Guarding on all non-operating sides shall be by safety enclosures a minimum of 96” high consisting of material which will reject a sphere ¾” in diameter.</w:t>
      </w:r>
    </w:p>
    <w:p w14:paraId="325CAEFA"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Enclosure provided by VRC manufacturer</w:t>
      </w:r>
    </w:p>
    <w:p w14:paraId="325CAEFB"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Shaft constructed on site by others</w:t>
      </w:r>
    </w:p>
    <w:p w14:paraId="325CAEFC" w14:textId="77777777" w:rsidR="00AE29B2" w:rsidRPr="006F3FF9" w:rsidRDefault="006F3FF9" w:rsidP="00AE29B2">
      <w:pPr>
        <w:pStyle w:val="ListParagraph"/>
        <w:numPr>
          <w:ilvl w:val="0"/>
          <w:numId w:val="39"/>
        </w:numPr>
        <w:tabs>
          <w:tab w:val="left" w:pos="630"/>
          <w:tab w:val="left" w:pos="990"/>
          <w:tab w:val="left" w:pos="1080"/>
        </w:tabs>
        <w:rPr>
          <w:rFonts w:ascii="Arial" w:hAnsi="Arial" w:cs="Arial"/>
          <w:sz w:val="20"/>
          <w:szCs w:val="20"/>
        </w:rPr>
      </w:pPr>
      <w:r w:rsidRPr="006F3FF9">
        <w:rPr>
          <w:rFonts w:ascii="Arial" w:hAnsi="Arial" w:cs="Arial"/>
          <w:sz w:val="20"/>
          <w:szCs w:val="20"/>
        </w:rPr>
        <w:t>Landing</w:t>
      </w:r>
      <w:r w:rsidR="00AE29B2" w:rsidRPr="006F3FF9">
        <w:rPr>
          <w:rFonts w:ascii="Arial" w:hAnsi="Arial" w:cs="Arial"/>
          <w:sz w:val="20"/>
          <w:szCs w:val="20"/>
        </w:rPr>
        <w:t xml:space="preserve"> doors or gates are required at each level:</w:t>
      </w:r>
    </w:p>
    <w:p w14:paraId="325CAEFD" w14:textId="77777777" w:rsidR="00AE29B2" w:rsidRPr="006F3FF9" w:rsidRDefault="00AE29B2" w:rsidP="006F3FF9">
      <w:pPr>
        <w:pStyle w:val="ListParagraph"/>
        <w:numPr>
          <w:ilvl w:val="1"/>
          <w:numId w:val="39"/>
        </w:numPr>
        <w:tabs>
          <w:tab w:val="left" w:pos="630"/>
          <w:tab w:val="left" w:pos="990"/>
          <w:tab w:val="left" w:pos="1080"/>
        </w:tabs>
        <w:rPr>
          <w:rFonts w:ascii="Arial" w:hAnsi="Arial" w:cs="Arial"/>
          <w:sz w:val="20"/>
          <w:szCs w:val="20"/>
        </w:rPr>
      </w:pPr>
      <w:r w:rsidRPr="006F3FF9">
        <w:rPr>
          <w:rFonts w:ascii="Arial" w:hAnsi="Arial" w:cs="Arial"/>
          <w:sz w:val="20"/>
          <w:szCs w:val="20"/>
        </w:rPr>
        <w:t>Single Swing</w:t>
      </w:r>
    </w:p>
    <w:p w14:paraId="325CAEFE" w14:textId="77777777" w:rsidR="00AE29B2" w:rsidRPr="006F3FF9" w:rsidRDefault="00AE29B2" w:rsidP="006F3FF9">
      <w:pPr>
        <w:pStyle w:val="ListParagraph"/>
        <w:numPr>
          <w:ilvl w:val="2"/>
          <w:numId w:val="39"/>
        </w:numPr>
        <w:tabs>
          <w:tab w:val="left" w:pos="630"/>
          <w:tab w:val="left" w:pos="990"/>
          <w:tab w:val="left" w:pos="1080"/>
        </w:tabs>
        <w:rPr>
          <w:rFonts w:ascii="Arial" w:hAnsi="Arial" w:cs="Arial"/>
          <w:sz w:val="20"/>
          <w:szCs w:val="20"/>
        </w:rPr>
      </w:pPr>
      <w:r w:rsidRPr="006F3FF9">
        <w:rPr>
          <w:rFonts w:ascii="Arial" w:hAnsi="Arial" w:cs="Arial"/>
          <w:sz w:val="20"/>
          <w:szCs w:val="20"/>
        </w:rPr>
        <w:t>Expanded metal gate</w:t>
      </w:r>
    </w:p>
    <w:p w14:paraId="325CAEFF" w14:textId="77777777" w:rsidR="00AE29B2" w:rsidRPr="006F3FF9" w:rsidRDefault="00AE29B2" w:rsidP="006F3FF9">
      <w:pPr>
        <w:pStyle w:val="ListParagraph"/>
        <w:numPr>
          <w:ilvl w:val="2"/>
          <w:numId w:val="39"/>
        </w:numPr>
        <w:tabs>
          <w:tab w:val="left" w:pos="630"/>
          <w:tab w:val="left" w:pos="990"/>
          <w:tab w:val="left" w:pos="1080"/>
        </w:tabs>
        <w:rPr>
          <w:rFonts w:ascii="Arial" w:hAnsi="Arial" w:cs="Arial"/>
          <w:sz w:val="20"/>
          <w:szCs w:val="20"/>
        </w:rPr>
      </w:pPr>
      <w:r w:rsidRPr="006F3FF9">
        <w:rPr>
          <w:rFonts w:ascii="Arial" w:hAnsi="Arial" w:cs="Arial"/>
          <w:sz w:val="20"/>
          <w:szCs w:val="20"/>
        </w:rPr>
        <w:t>Fire rated door</w:t>
      </w:r>
    </w:p>
    <w:p w14:paraId="325CAF00" w14:textId="77777777" w:rsidR="00E03E5E" w:rsidRPr="006F3FF9" w:rsidRDefault="00E03E5E" w:rsidP="00E03E5E">
      <w:pPr>
        <w:pStyle w:val="ListParagraph"/>
        <w:numPr>
          <w:ilvl w:val="1"/>
          <w:numId w:val="39"/>
        </w:numPr>
        <w:tabs>
          <w:tab w:val="left" w:pos="630"/>
          <w:tab w:val="left" w:pos="990"/>
          <w:tab w:val="left" w:pos="1080"/>
        </w:tabs>
        <w:rPr>
          <w:rFonts w:ascii="Arial" w:hAnsi="Arial" w:cs="Arial"/>
          <w:sz w:val="20"/>
          <w:szCs w:val="20"/>
        </w:rPr>
      </w:pPr>
      <w:r>
        <w:rPr>
          <w:rFonts w:ascii="Arial" w:hAnsi="Arial" w:cs="Arial"/>
          <w:sz w:val="20"/>
          <w:szCs w:val="20"/>
        </w:rPr>
        <w:t>All doors/</w:t>
      </w:r>
      <w:r w:rsidRPr="006F3FF9">
        <w:rPr>
          <w:rFonts w:ascii="Arial" w:hAnsi="Arial" w:cs="Arial"/>
          <w:sz w:val="20"/>
          <w:szCs w:val="20"/>
        </w:rPr>
        <w:t xml:space="preserve">gates shall be equipped with an electro-mechanical interlock to </w:t>
      </w:r>
      <w:r>
        <w:rPr>
          <w:rFonts w:ascii="Arial" w:hAnsi="Arial" w:cs="Arial"/>
          <w:sz w:val="20"/>
          <w:szCs w:val="20"/>
        </w:rPr>
        <w:t>keep doors closed and locked when the platform is not at the landing</w:t>
      </w:r>
    </w:p>
    <w:p w14:paraId="325CAF01" w14:textId="77777777"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Controller:</w:t>
      </w:r>
    </w:p>
    <w:p w14:paraId="325CAF02"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 controller</w:t>
      </w:r>
    </w:p>
    <w:p w14:paraId="325CAF03"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Owner or owner’s agent shall terminate high voltage power within 10 feet of the location designated for installation of the VRC with an electrical disconnect switch meeting NEC requirements (disconnect provided by others).</w:t>
      </w:r>
    </w:p>
    <w:p w14:paraId="325CAF04" w14:textId="77777777" w:rsidR="00352E07" w:rsidRPr="004551AB" w:rsidRDefault="004551AB" w:rsidP="004551AB">
      <w:pPr>
        <w:pStyle w:val="ListParagraph"/>
        <w:numPr>
          <w:ilvl w:val="0"/>
          <w:numId w:val="39"/>
        </w:numPr>
        <w:tabs>
          <w:tab w:val="left" w:pos="630"/>
          <w:tab w:val="left" w:pos="990"/>
          <w:tab w:val="left" w:pos="1080"/>
        </w:tabs>
        <w:rPr>
          <w:rFonts w:ascii="Arial" w:hAnsi="Arial" w:cs="Arial"/>
          <w:sz w:val="20"/>
          <w:szCs w:val="20"/>
        </w:rPr>
      </w:pPr>
      <w:r w:rsidRPr="004551AB">
        <w:rPr>
          <w:rFonts w:cs="Arial"/>
          <w:sz w:val="20"/>
          <w:szCs w:val="20"/>
        </w:rPr>
        <w:t>S</w:t>
      </w:r>
      <w:r w:rsidR="00352E07" w:rsidRPr="004551AB">
        <w:rPr>
          <w:rFonts w:ascii="Arial" w:hAnsi="Arial" w:cs="Arial"/>
          <w:sz w:val="20"/>
          <w:szCs w:val="20"/>
        </w:rPr>
        <w:t xml:space="preserve">igns: All signage shall meet the requirements set forth in the VRC application guidelines as referenced by ASME B 20.1. </w:t>
      </w:r>
    </w:p>
    <w:p w14:paraId="325CAF05" w14:textId="77777777" w:rsidR="00AE29B2" w:rsidRPr="00753114" w:rsidRDefault="00AE29B2" w:rsidP="00AE29B2">
      <w:pPr>
        <w:pStyle w:val="ListParagraph"/>
        <w:numPr>
          <w:ilvl w:val="0"/>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 stations:</w:t>
      </w:r>
    </w:p>
    <w:p w14:paraId="325CAF06" w14:textId="77777777" w:rsidR="00AE29B2" w:rsidRPr="00753114" w:rsidRDefault="00AB0E9C" w:rsidP="00AE29B2">
      <w:pPr>
        <w:pStyle w:val="ListParagraph"/>
        <w:numPr>
          <w:ilvl w:val="1"/>
          <w:numId w:val="39"/>
        </w:numPr>
        <w:tabs>
          <w:tab w:val="left" w:pos="630"/>
          <w:tab w:val="left" w:pos="990"/>
          <w:tab w:val="left" w:pos="1080"/>
        </w:tabs>
        <w:rPr>
          <w:rFonts w:ascii="Arial" w:hAnsi="Arial" w:cs="Arial"/>
          <w:sz w:val="20"/>
          <w:szCs w:val="20"/>
        </w:rPr>
      </w:pPr>
      <w:r>
        <w:rPr>
          <w:rFonts w:ascii="Arial" w:hAnsi="Arial" w:cs="Arial"/>
          <w:sz w:val="20"/>
          <w:szCs w:val="20"/>
        </w:rPr>
        <w:t>C</w:t>
      </w:r>
      <w:r w:rsidR="00AE29B2" w:rsidRPr="00753114">
        <w:rPr>
          <w:rFonts w:ascii="Arial" w:hAnsi="Arial" w:cs="Arial"/>
          <w:sz w:val="20"/>
          <w:szCs w:val="20"/>
        </w:rPr>
        <w:t>ontrol switches shall be installed at each loading zone and located so that the controls are not accessible from the platform</w:t>
      </w:r>
    </w:p>
    <w:p w14:paraId="325CAF07"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An illuminated emergency stop switch shall be provided on the controls with an audible alarm.</w:t>
      </w:r>
    </w:p>
    <w:p w14:paraId="325CAF08"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Keyswitch to turn control station on and off</w:t>
      </w:r>
    </w:p>
    <w:p w14:paraId="325CAF09"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Operation Type:</w:t>
      </w:r>
    </w:p>
    <w:p w14:paraId="325CAF0A" w14:textId="77777777" w:rsidR="00AE29B2" w:rsidRPr="00753114" w:rsidRDefault="00AB0E9C" w:rsidP="00AE29B2">
      <w:pPr>
        <w:pStyle w:val="ListParagraph"/>
        <w:numPr>
          <w:ilvl w:val="2"/>
          <w:numId w:val="39"/>
        </w:numPr>
        <w:tabs>
          <w:tab w:val="left" w:pos="630"/>
          <w:tab w:val="left" w:pos="990"/>
          <w:tab w:val="left" w:pos="1080"/>
        </w:tabs>
        <w:rPr>
          <w:rFonts w:ascii="Arial" w:hAnsi="Arial" w:cs="Arial"/>
          <w:sz w:val="20"/>
          <w:szCs w:val="20"/>
        </w:rPr>
      </w:pPr>
      <w:r>
        <w:rPr>
          <w:rFonts w:ascii="Arial" w:hAnsi="Arial" w:cs="Arial"/>
          <w:sz w:val="20"/>
          <w:szCs w:val="20"/>
        </w:rPr>
        <w:t>Constant pressure</w:t>
      </w:r>
    </w:p>
    <w:p w14:paraId="325CAF0B" w14:textId="77777777" w:rsidR="00AE29B2" w:rsidRPr="00753114" w:rsidRDefault="00AE29B2" w:rsidP="00AE29B2">
      <w:pPr>
        <w:pStyle w:val="ListParagraph"/>
        <w:numPr>
          <w:ilvl w:val="1"/>
          <w:numId w:val="39"/>
        </w:numPr>
        <w:tabs>
          <w:tab w:val="left" w:pos="630"/>
          <w:tab w:val="left" w:pos="990"/>
          <w:tab w:val="left" w:pos="1080"/>
        </w:tabs>
        <w:rPr>
          <w:rFonts w:ascii="Arial" w:hAnsi="Arial" w:cs="Arial"/>
          <w:sz w:val="20"/>
          <w:szCs w:val="20"/>
        </w:rPr>
      </w:pPr>
      <w:r w:rsidRPr="00753114">
        <w:rPr>
          <w:rFonts w:ascii="Arial" w:hAnsi="Arial" w:cs="Arial"/>
          <w:sz w:val="20"/>
          <w:szCs w:val="20"/>
        </w:rPr>
        <w:t>Control station shall be</w:t>
      </w:r>
    </w:p>
    <w:p w14:paraId="325CAF0C"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Flush mounted brushed stainless steel with steel enclosure</w:t>
      </w:r>
    </w:p>
    <w:p w14:paraId="325CAF0D" w14:textId="77777777" w:rsidR="00AE29B2" w:rsidRPr="00753114" w:rsidRDefault="00AE29B2" w:rsidP="00AE29B2">
      <w:pPr>
        <w:pStyle w:val="ListParagraph"/>
        <w:numPr>
          <w:ilvl w:val="2"/>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Rated fiberglass reinforced thermoset polyester</w:t>
      </w:r>
    </w:p>
    <w:p w14:paraId="325CAF0E"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4X</w:t>
      </w:r>
    </w:p>
    <w:p w14:paraId="325CAF0F"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12</w:t>
      </w:r>
    </w:p>
    <w:p w14:paraId="325CAF10" w14:textId="77777777" w:rsidR="00AE29B2" w:rsidRPr="00753114" w:rsidRDefault="00AE29B2" w:rsidP="00AE29B2">
      <w:pPr>
        <w:pStyle w:val="ListParagraph"/>
        <w:numPr>
          <w:ilvl w:val="3"/>
          <w:numId w:val="39"/>
        </w:numPr>
        <w:tabs>
          <w:tab w:val="left" w:pos="630"/>
          <w:tab w:val="left" w:pos="990"/>
          <w:tab w:val="left" w:pos="1080"/>
        </w:tabs>
        <w:rPr>
          <w:rFonts w:ascii="Arial" w:hAnsi="Arial" w:cs="Arial"/>
          <w:sz w:val="20"/>
          <w:szCs w:val="20"/>
        </w:rPr>
      </w:pPr>
      <w:r w:rsidRPr="00753114">
        <w:rPr>
          <w:rFonts w:ascii="Arial" w:hAnsi="Arial" w:cs="Arial"/>
          <w:sz w:val="20"/>
          <w:szCs w:val="20"/>
        </w:rPr>
        <w:t>NEMA 13</w:t>
      </w:r>
    </w:p>
    <w:p w14:paraId="325CAF11" w14:textId="77777777" w:rsidR="008C49DB" w:rsidRPr="00753114" w:rsidRDefault="008C49DB" w:rsidP="008C49DB">
      <w:pPr>
        <w:pStyle w:val="ListParagraph"/>
        <w:numPr>
          <w:ilvl w:val="1"/>
          <w:numId w:val="17"/>
        </w:numPr>
        <w:tabs>
          <w:tab w:val="left" w:pos="630"/>
          <w:tab w:val="left" w:pos="990"/>
          <w:tab w:val="left" w:pos="1080"/>
        </w:tabs>
        <w:rPr>
          <w:rFonts w:ascii="Arial" w:hAnsi="Arial" w:cs="Arial"/>
          <w:sz w:val="20"/>
          <w:szCs w:val="20"/>
        </w:rPr>
      </w:pPr>
      <w:r w:rsidRPr="00753114">
        <w:rPr>
          <w:rFonts w:ascii="Arial" w:hAnsi="Arial" w:cs="Arial"/>
          <w:sz w:val="20"/>
          <w:szCs w:val="20"/>
        </w:rPr>
        <w:t>Finishes</w:t>
      </w:r>
    </w:p>
    <w:p w14:paraId="325CAF12" w14:textId="77777777" w:rsidR="008C49DB" w:rsidRPr="00753114" w:rsidRDefault="008C49DB" w:rsidP="008C49DB">
      <w:pPr>
        <w:pStyle w:val="ListParagraph"/>
        <w:numPr>
          <w:ilvl w:val="0"/>
          <w:numId w:val="40"/>
        </w:numPr>
        <w:tabs>
          <w:tab w:val="left" w:pos="630"/>
          <w:tab w:val="left" w:pos="990"/>
          <w:tab w:val="left" w:pos="1080"/>
        </w:tabs>
        <w:rPr>
          <w:rFonts w:ascii="Arial" w:hAnsi="Arial" w:cs="Arial"/>
          <w:sz w:val="20"/>
          <w:szCs w:val="20"/>
        </w:rPr>
      </w:pPr>
      <w:r w:rsidRPr="00753114">
        <w:rPr>
          <w:rFonts w:ascii="Arial" w:hAnsi="Arial" w:cs="Arial"/>
          <w:sz w:val="20"/>
          <w:szCs w:val="20"/>
        </w:rPr>
        <w:t>Finishes:</w:t>
      </w:r>
    </w:p>
    <w:p w14:paraId="325CAF13" w14:textId="77777777" w:rsidR="008C49DB" w:rsidRPr="00753114" w:rsidRDefault="008C49DB" w:rsidP="008C49DB">
      <w:pPr>
        <w:pStyle w:val="ListParagraph"/>
        <w:numPr>
          <w:ilvl w:val="1"/>
          <w:numId w:val="40"/>
        </w:numPr>
        <w:tabs>
          <w:tab w:val="left" w:pos="630"/>
          <w:tab w:val="left" w:pos="990"/>
          <w:tab w:val="left" w:pos="1080"/>
        </w:tabs>
        <w:rPr>
          <w:rFonts w:ascii="Arial" w:hAnsi="Arial" w:cs="Arial"/>
          <w:sz w:val="20"/>
          <w:szCs w:val="20"/>
        </w:rPr>
      </w:pPr>
      <w:r w:rsidRPr="00753114">
        <w:rPr>
          <w:rFonts w:ascii="Arial" w:hAnsi="Arial" w:cs="Arial"/>
          <w:sz w:val="20"/>
          <w:szCs w:val="20"/>
        </w:rPr>
        <w:t>Finish shall be powder coating, oven baked.</w:t>
      </w:r>
    </w:p>
    <w:p w14:paraId="325CAF14" w14:textId="77777777" w:rsidR="008C49DB" w:rsidRPr="00753114" w:rsidRDefault="008C49DB" w:rsidP="008C49DB">
      <w:pPr>
        <w:pStyle w:val="ListParagraph"/>
        <w:numPr>
          <w:ilvl w:val="1"/>
          <w:numId w:val="40"/>
        </w:numPr>
        <w:tabs>
          <w:tab w:val="left" w:pos="630"/>
          <w:tab w:val="left" w:pos="990"/>
          <w:tab w:val="left" w:pos="1080"/>
        </w:tabs>
        <w:rPr>
          <w:rFonts w:ascii="Arial" w:hAnsi="Arial" w:cs="Arial"/>
          <w:sz w:val="20"/>
          <w:szCs w:val="20"/>
        </w:rPr>
      </w:pPr>
      <w:commentRangeStart w:id="11"/>
      <w:r w:rsidRPr="00753114">
        <w:rPr>
          <w:rFonts w:ascii="Arial" w:hAnsi="Arial" w:cs="Arial"/>
          <w:sz w:val="20"/>
          <w:szCs w:val="20"/>
        </w:rPr>
        <w:t>Color:</w:t>
      </w:r>
      <w:commentRangeEnd w:id="11"/>
      <w:r w:rsidR="00AE18B5">
        <w:rPr>
          <w:rStyle w:val="CommentReference"/>
        </w:rPr>
        <w:commentReference w:id="11"/>
      </w:r>
    </w:p>
    <w:p w14:paraId="325CAF15" w14:textId="77777777"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Ivory (standard)</w:t>
      </w:r>
    </w:p>
    <w:p w14:paraId="325CAF16" w14:textId="77777777"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14:paraId="325CAF17" w14:textId="77777777" w:rsidR="008C49DB" w:rsidRPr="00753114" w:rsidRDefault="008C49DB" w:rsidP="008C49DB">
      <w:pPr>
        <w:pStyle w:val="ListParagraph"/>
        <w:numPr>
          <w:ilvl w:val="2"/>
          <w:numId w:val="40"/>
        </w:numPr>
        <w:tabs>
          <w:tab w:val="left" w:pos="630"/>
          <w:tab w:val="left" w:pos="990"/>
          <w:tab w:val="left" w:pos="1080"/>
        </w:tabs>
        <w:ind w:left="2520" w:hanging="270"/>
        <w:rPr>
          <w:rFonts w:ascii="Arial" w:hAnsi="Arial" w:cs="Arial"/>
          <w:sz w:val="20"/>
          <w:szCs w:val="20"/>
        </w:rPr>
      </w:pPr>
      <w:r w:rsidRPr="00753114">
        <w:rPr>
          <w:rFonts w:ascii="Arial" w:hAnsi="Arial" w:cs="Arial"/>
          <w:sz w:val="20"/>
          <w:szCs w:val="20"/>
        </w:rPr>
        <w:t>Black</w:t>
      </w:r>
    </w:p>
    <w:p w14:paraId="325CAF18" w14:textId="77777777" w:rsidR="008C49DB" w:rsidRPr="00753114" w:rsidRDefault="00AE18B5" w:rsidP="008C49D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14:paraId="325CAF19" w14:textId="77777777" w:rsidR="008C49DB" w:rsidRPr="00753114" w:rsidRDefault="00AE18B5" w:rsidP="00BC2DBB">
      <w:pPr>
        <w:pStyle w:val="ListParagraph"/>
        <w:numPr>
          <w:ilvl w:val="2"/>
          <w:numId w:val="40"/>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14:paraId="325CAF1A" w14:textId="77777777" w:rsidR="00BC2DBB" w:rsidRPr="008C49DB" w:rsidRDefault="00BC2DBB" w:rsidP="008C49DB">
      <w:pPr>
        <w:tabs>
          <w:tab w:val="left" w:pos="630"/>
          <w:tab w:val="left" w:pos="990"/>
          <w:tab w:val="left" w:pos="1080"/>
        </w:tabs>
        <w:rPr>
          <w:rFonts w:ascii="Arial" w:hAnsi="Arial" w:cs="Arial"/>
          <w:sz w:val="20"/>
          <w:szCs w:val="20"/>
        </w:rPr>
      </w:pPr>
      <w:r w:rsidRPr="008C49DB">
        <w:rPr>
          <w:rFonts w:ascii="Arial" w:hAnsi="Arial" w:cs="Arial"/>
          <w:sz w:val="20"/>
          <w:szCs w:val="20"/>
        </w:rPr>
        <w:t xml:space="preserve">PART  3    </w:t>
      </w:r>
      <w:r w:rsidRPr="008C49DB">
        <w:rPr>
          <w:rFonts w:ascii="Arial" w:hAnsi="Arial" w:cs="Arial"/>
          <w:sz w:val="20"/>
          <w:szCs w:val="20"/>
        </w:rPr>
        <w:tab/>
        <w:t>EXECUTION</w:t>
      </w:r>
    </w:p>
    <w:p w14:paraId="325CAF1B" w14:textId="77777777" w:rsidR="00BC2DBB" w:rsidRPr="00D26830" w:rsidRDefault="00BC2DBB" w:rsidP="00BC2DBB">
      <w:pPr>
        <w:pStyle w:val="ListParagraph"/>
        <w:numPr>
          <w:ilvl w:val="1"/>
          <w:numId w:val="20"/>
        </w:numPr>
        <w:tabs>
          <w:tab w:val="left" w:pos="630"/>
          <w:tab w:val="left" w:pos="990"/>
        </w:tabs>
        <w:rPr>
          <w:rFonts w:ascii="Arial" w:hAnsi="Arial" w:cs="Arial"/>
          <w:sz w:val="20"/>
          <w:szCs w:val="20"/>
        </w:rPr>
      </w:pPr>
      <w:r w:rsidRPr="00D26830">
        <w:rPr>
          <w:rFonts w:ascii="Arial" w:hAnsi="Arial" w:cs="Arial"/>
          <w:sz w:val="20"/>
          <w:szCs w:val="20"/>
        </w:rPr>
        <w:t>ACCEPTABLE INSTALLERS:</w:t>
      </w:r>
    </w:p>
    <w:p w14:paraId="325CAF1C" w14:textId="77777777" w:rsidR="00D26830" w:rsidRPr="00D26830" w:rsidRDefault="00D26830" w:rsidP="00D26830">
      <w:pPr>
        <w:pStyle w:val="ListParagraph"/>
        <w:numPr>
          <w:ilvl w:val="0"/>
          <w:numId w:val="30"/>
        </w:numPr>
        <w:tabs>
          <w:tab w:val="left" w:pos="630"/>
          <w:tab w:val="left" w:pos="990"/>
          <w:tab w:val="left" w:pos="1080"/>
        </w:tabs>
        <w:rPr>
          <w:rFonts w:ascii="Arial" w:hAnsi="Arial" w:cs="Arial"/>
          <w:sz w:val="20"/>
          <w:szCs w:val="20"/>
        </w:rPr>
      </w:pPr>
      <w:r w:rsidRPr="00D26830">
        <w:rPr>
          <w:rFonts w:ascii="Arial" w:hAnsi="Arial" w:cs="Arial"/>
          <w:sz w:val="20"/>
          <w:szCs w:val="20"/>
        </w:rPr>
        <w:t>Manufacturer and distributor approved representatives with a proven history of installation of similar equipment. Installing company shall have qualified people available to ensure fulfillment of maintenance and callback service.</w:t>
      </w:r>
    </w:p>
    <w:p w14:paraId="325CAF1D" w14:textId="77777777" w:rsidR="00D26830" w:rsidRPr="00D26830" w:rsidRDefault="00D26830" w:rsidP="00D26830">
      <w:pPr>
        <w:pStyle w:val="ListParagraph"/>
        <w:numPr>
          <w:ilvl w:val="0"/>
          <w:numId w:val="30"/>
        </w:numPr>
        <w:tabs>
          <w:tab w:val="left" w:pos="630"/>
          <w:tab w:val="left" w:pos="990"/>
          <w:tab w:val="left" w:pos="1080"/>
        </w:tabs>
        <w:rPr>
          <w:rFonts w:ascii="Arial" w:hAnsi="Arial" w:cs="Arial"/>
          <w:sz w:val="20"/>
          <w:szCs w:val="20"/>
        </w:rPr>
      </w:pPr>
      <w:r w:rsidRPr="00D26830">
        <w:rPr>
          <w:rFonts w:ascii="Arial" w:hAnsi="Arial" w:cs="Arial"/>
          <w:sz w:val="20"/>
          <w:szCs w:val="20"/>
        </w:rPr>
        <w:t>Electrical devices, service and final connections shall be by a qualified electrician.</w:t>
      </w:r>
    </w:p>
    <w:p w14:paraId="325CAF1E" w14:textId="77777777"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325CAF1F"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325CAF20"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w:t>
      </w:r>
      <w:r w:rsidR="00EB088E">
        <w:rPr>
          <w:rFonts w:ascii="Arial" w:hAnsi="Arial" w:cs="Arial"/>
          <w:sz w:val="20"/>
          <w:szCs w:val="20"/>
        </w:rPr>
        <w:t>rrect size and within acceptable tolerances</w:t>
      </w:r>
      <w:r>
        <w:rPr>
          <w:rFonts w:ascii="Arial" w:hAnsi="Arial" w:cs="Arial"/>
          <w:sz w:val="20"/>
          <w:szCs w:val="20"/>
        </w:rPr>
        <w:t>.</w:t>
      </w:r>
    </w:p>
    <w:p w14:paraId="325CAF21"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Verify required landings and openings are the correct size and within </w:t>
      </w:r>
      <w:r w:rsidR="00EB088E">
        <w:rPr>
          <w:rFonts w:ascii="Arial" w:hAnsi="Arial" w:cs="Arial"/>
          <w:sz w:val="20"/>
          <w:szCs w:val="20"/>
        </w:rPr>
        <w:t>acceptable tolerances</w:t>
      </w:r>
      <w:r>
        <w:rPr>
          <w:rFonts w:ascii="Arial" w:hAnsi="Arial" w:cs="Arial"/>
          <w:sz w:val="20"/>
          <w:szCs w:val="20"/>
        </w:rPr>
        <w:t>.</w:t>
      </w:r>
    </w:p>
    <w:p w14:paraId="325CAF22"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w:t>
      </w:r>
      <w:r w:rsidR="00EB088E">
        <w:rPr>
          <w:rFonts w:ascii="Arial" w:hAnsi="Arial" w:cs="Arial"/>
          <w:sz w:val="20"/>
          <w:szCs w:val="20"/>
        </w:rPr>
        <w:t>ts the clear space requirements.</w:t>
      </w:r>
    </w:p>
    <w:p w14:paraId="325CAF23"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Verify elec</w:t>
      </w:r>
      <w:r w:rsidR="00EB088E">
        <w:rPr>
          <w:rFonts w:ascii="Arial" w:hAnsi="Arial" w:cs="Arial"/>
          <w:sz w:val="20"/>
          <w:szCs w:val="20"/>
        </w:rPr>
        <w:t>trical power is available and</w:t>
      </w:r>
      <w:r>
        <w:rPr>
          <w:rFonts w:ascii="Arial" w:hAnsi="Arial" w:cs="Arial"/>
          <w:sz w:val="20"/>
          <w:szCs w:val="20"/>
        </w:rPr>
        <w:t xml:space="preserve"> within </w:t>
      </w:r>
      <w:r w:rsidR="00EB088E">
        <w:rPr>
          <w:rFonts w:ascii="Arial" w:hAnsi="Arial" w:cs="Arial"/>
          <w:sz w:val="20"/>
          <w:szCs w:val="20"/>
        </w:rPr>
        <w:t>acceptable tolerances.</w:t>
      </w:r>
    </w:p>
    <w:p w14:paraId="325CAF24" w14:textId="77777777" w:rsidR="00BC2DBB" w:rsidRDefault="00BC2DBB" w:rsidP="00BC2DBB">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325CAF25" w14:textId="77777777"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325CAF26" w14:textId="77777777" w:rsidR="00BC2DBB" w:rsidRDefault="00BC2DBB" w:rsidP="00BC2DBB">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325CAF27" w14:textId="77777777" w:rsidR="00BC2DBB" w:rsidRPr="00DB6B8D" w:rsidRDefault="00BC2DBB" w:rsidP="00BC2DBB">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Prepare surfaces and unit using the methods recommended by the manufacturer for achieving the optimum performance of </w:t>
      </w:r>
      <w:r w:rsidR="00EB088E">
        <w:rPr>
          <w:rFonts w:ascii="Arial" w:hAnsi="Arial" w:cs="Arial"/>
          <w:sz w:val="20"/>
          <w:szCs w:val="20"/>
        </w:rPr>
        <w:t>VRC</w:t>
      </w:r>
      <w:r>
        <w:rPr>
          <w:rFonts w:ascii="Arial" w:hAnsi="Arial" w:cs="Arial"/>
          <w:sz w:val="20"/>
          <w:szCs w:val="20"/>
        </w:rPr>
        <w:t>.</w:t>
      </w:r>
    </w:p>
    <w:p w14:paraId="325CAF28" w14:textId="77777777" w:rsidR="00BC2DBB"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325CAF29" w14:textId="77777777"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A dedicated electrical supply</w:t>
      </w:r>
      <w:r w:rsidR="00415E6F">
        <w:rPr>
          <w:rFonts w:ascii="Arial" w:hAnsi="Arial" w:cs="Arial"/>
          <w:sz w:val="20"/>
          <w:szCs w:val="20"/>
        </w:rPr>
        <w:t>,</w:t>
      </w:r>
      <w:r>
        <w:rPr>
          <w:rFonts w:ascii="Arial" w:hAnsi="Arial" w:cs="Arial"/>
          <w:sz w:val="20"/>
          <w:szCs w:val="20"/>
        </w:rPr>
        <w:t xml:space="preserve"> provided to the disconnect</w:t>
      </w:r>
      <w:r w:rsidR="00415E6F">
        <w:rPr>
          <w:rFonts w:ascii="Arial" w:hAnsi="Arial" w:cs="Arial"/>
          <w:sz w:val="20"/>
          <w:szCs w:val="20"/>
        </w:rPr>
        <w:t>,</w:t>
      </w:r>
      <w:r>
        <w:rPr>
          <w:rFonts w:ascii="Arial" w:hAnsi="Arial" w:cs="Arial"/>
          <w:sz w:val="20"/>
          <w:szCs w:val="20"/>
        </w:rPr>
        <w:t xml:space="preserve"> shall be capable of supplying sufficient power.</w:t>
      </w:r>
    </w:p>
    <w:p w14:paraId="325CAF2A" w14:textId="77777777"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G</w:t>
      </w:r>
      <w:r w:rsidR="00415E6F">
        <w:rPr>
          <w:rFonts w:ascii="Arial" w:hAnsi="Arial" w:cs="Arial"/>
          <w:sz w:val="20"/>
          <w:szCs w:val="20"/>
        </w:rPr>
        <w:t xml:space="preserve">C to coordinate “work by others” </w:t>
      </w:r>
      <w:r>
        <w:rPr>
          <w:rFonts w:ascii="Arial" w:hAnsi="Arial" w:cs="Arial"/>
          <w:sz w:val="20"/>
          <w:szCs w:val="20"/>
        </w:rPr>
        <w:t xml:space="preserve">with </w:t>
      </w:r>
      <w:r w:rsidR="00EB088E">
        <w:rPr>
          <w:rFonts w:ascii="Arial" w:hAnsi="Arial" w:cs="Arial"/>
          <w:sz w:val="20"/>
          <w:szCs w:val="20"/>
        </w:rPr>
        <w:t>VRC</w:t>
      </w:r>
      <w:r w:rsidR="00415E6F">
        <w:rPr>
          <w:rFonts w:ascii="Arial" w:hAnsi="Arial" w:cs="Arial"/>
          <w:sz w:val="20"/>
          <w:szCs w:val="20"/>
        </w:rPr>
        <w:t xml:space="preserve"> contractor</w:t>
      </w:r>
    </w:p>
    <w:p w14:paraId="325CAF2B" w14:textId="77777777"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 xml:space="preserve">The installation of the </w:t>
      </w:r>
      <w:r w:rsidR="00EB088E">
        <w:rPr>
          <w:rFonts w:ascii="Arial" w:hAnsi="Arial" w:cs="Arial"/>
          <w:sz w:val="20"/>
          <w:szCs w:val="20"/>
        </w:rPr>
        <w:t>VRC</w:t>
      </w:r>
      <w:r>
        <w:rPr>
          <w:rFonts w:ascii="Arial" w:hAnsi="Arial" w:cs="Arial"/>
          <w:sz w:val="20"/>
          <w:szCs w:val="20"/>
        </w:rPr>
        <w:t xml:space="preserve"> shall be made in accordance with approved plans and specifications and the manufacturer’s installation instructions.</w:t>
      </w:r>
    </w:p>
    <w:p w14:paraId="325CAF2C" w14:textId="77777777"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Startup and test unit in accordance with manufacturer’s instructions.</w:t>
      </w:r>
    </w:p>
    <w:p w14:paraId="325CAF2D" w14:textId="77777777" w:rsidR="00BC2DBB" w:rsidRDefault="00BC2DBB" w:rsidP="00BC2DBB">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325CAF2E" w14:textId="77777777"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14:paraId="325CAF2F" w14:textId="77777777" w:rsidR="00415E6F" w:rsidRDefault="00EB088E" w:rsidP="00415E6F">
      <w:pPr>
        <w:pStyle w:val="BodyTextIndent"/>
        <w:numPr>
          <w:ilvl w:val="0"/>
          <w:numId w:val="28"/>
        </w:numPr>
        <w:rPr>
          <w:rFonts w:ascii="Arial" w:hAnsi="Arial" w:cs="Arial"/>
          <w:sz w:val="22"/>
        </w:rPr>
      </w:pPr>
      <w:r>
        <w:rPr>
          <w:rFonts w:ascii="Arial" w:hAnsi="Arial" w:cs="Arial"/>
          <w:sz w:val="22"/>
        </w:rPr>
        <w:t>Inspection:  Upon completion of installation, the VRC shall be inspected to verify that it meets all requirements of Parts 1, 2, and 3 of this Section.</w:t>
      </w:r>
    </w:p>
    <w:p w14:paraId="325CAF30" w14:textId="77777777" w:rsidR="00EB088E" w:rsidRPr="00415E6F" w:rsidRDefault="00EB088E" w:rsidP="00415E6F">
      <w:pPr>
        <w:pStyle w:val="BodyTextIndent"/>
        <w:numPr>
          <w:ilvl w:val="0"/>
          <w:numId w:val="28"/>
        </w:numPr>
        <w:rPr>
          <w:rFonts w:ascii="Arial" w:hAnsi="Arial" w:cs="Arial"/>
          <w:sz w:val="22"/>
        </w:rPr>
      </w:pPr>
      <w:r w:rsidRPr="00415E6F">
        <w:rPr>
          <w:rFonts w:ascii="Arial" w:hAnsi="Arial" w:cs="Arial"/>
          <w:sz w:val="22"/>
        </w:rPr>
        <w:t>Tests:</w:t>
      </w:r>
    </w:p>
    <w:p w14:paraId="325CAF31" w14:textId="77777777" w:rsidR="006C2F2C" w:rsidRDefault="00EB088E" w:rsidP="006C2F2C">
      <w:pPr>
        <w:pStyle w:val="BodyTextIndent"/>
        <w:numPr>
          <w:ilvl w:val="1"/>
          <w:numId w:val="27"/>
        </w:numPr>
        <w:ind w:left="1200" w:firstLine="0"/>
        <w:rPr>
          <w:rFonts w:ascii="Arial" w:hAnsi="Arial" w:cs="Arial"/>
          <w:sz w:val="22"/>
        </w:rPr>
      </w:pPr>
      <w:r w:rsidRPr="006C2F2C">
        <w:rPr>
          <w:rFonts w:ascii="Arial" w:hAnsi="Arial" w:cs="Arial"/>
          <w:sz w:val="22"/>
        </w:rPr>
        <w:t>Operating Load Test:  The owner will provide a _____ pound test load and load the VRC at    the ground level.  The loaded VRC platform shall be conveyed to an upper floor level and returned to the ground level to assure proper operation.  If the VRC conveyor cannot lift or lower the load, the VRC shall fail the test.</w:t>
      </w:r>
    </w:p>
    <w:p w14:paraId="325CAF32" w14:textId="77777777" w:rsidR="006C2F2C" w:rsidRDefault="00EB088E" w:rsidP="006C2F2C">
      <w:pPr>
        <w:pStyle w:val="BodyTextIndent"/>
        <w:numPr>
          <w:ilvl w:val="1"/>
          <w:numId w:val="27"/>
        </w:numPr>
        <w:ind w:left="1200" w:firstLine="0"/>
        <w:rPr>
          <w:rFonts w:ascii="Arial" w:hAnsi="Arial" w:cs="Arial"/>
          <w:sz w:val="22"/>
        </w:rPr>
      </w:pPr>
      <w:r w:rsidRPr="006C2F2C">
        <w:rPr>
          <w:rFonts w:ascii="Arial" w:hAnsi="Arial" w:cs="Arial"/>
          <w:sz w:val="22"/>
        </w:rPr>
        <w:t>Performance Test:  This Test is to be performed in conjunction with Test 1 above.  During the demonstration of the lifting and lowering test, the owner shall measure the time required to lift and lower the capacity load.  The owner will average times for lifting and lowering the load and calculate the average lifting and lowering speed.  If the VRC does not lift the load within 10% of the specified speed, or if the lowering speed exceeds the lifting speed by more than 10%, the VRC shall fail the test.</w:t>
      </w:r>
    </w:p>
    <w:p w14:paraId="325CAF33" w14:textId="77777777" w:rsidR="00EB088E" w:rsidRPr="00415E6F" w:rsidRDefault="009F74EF" w:rsidP="00EB088E">
      <w:pPr>
        <w:pStyle w:val="BodyTextIndent"/>
        <w:numPr>
          <w:ilvl w:val="1"/>
          <w:numId w:val="27"/>
        </w:numPr>
        <w:ind w:left="1200" w:firstLine="0"/>
        <w:rPr>
          <w:rFonts w:ascii="Arial" w:hAnsi="Arial" w:cs="Arial"/>
          <w:sz w:val="22"/>
        </w:rPr>
      </w:pPr>
      <w:r w:rsidRPr="00415E6F">
        <w:rPr>
          <w:rFonts w:ascii="Arial" w:hAnsi="Arial" w:cs="Arial"/>
          <w:sz w:val="22"/>
        </w:rPr>
        <w:t>Stationary Load Test: This test is to be performed in conjunction with Test 1 above.  The loaded VRC platform shall remain stationary at an upper level for a minimum of four (4) hours.  After the four (4) hour period, the VRC will be inspected for deflection of the components or drift of the platform.  If deformation or downward drift is evident, the VRC shall fail the test.</w:t>
      </w:r>
    </w:p>
    <w:p w14:paraId="325CAF34" w14:textId="77777777" w:rsidR="00BC2DBB" w:rsidRDefault="00BC2DBB" w:rsidP="00EB088E">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Schedule necessary tests with Architect, Owner, Contractor, and any authorities having jurisdiction.</w:t>
      </w:r>
    </w:p>
    <w:p w14:paraId="325CAF35" w14:textId="77777777" w:rsidR="00BC2DBB" w:rsidRPr="00DB6B8D" w:rsidRDefault="00BC2DBB" w:rsidP="00BC2DBB">
      <w:pPr>
        <w:pStyle w:val="ListParagraph"/>
        <w:numPr>
          <w:ilvl w:val="1"/>
          <w:numId w:val="20"/>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325CAF36" w14:textId="77777777" w:rsidR="00BC2DBB" w:rsidRDefault="00BC2DBB" w:rsidP="00BC2DBB">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325CAF37" w14:textId="77777777" w:rsidR="00BC2DBB" w:rsidRDefault="00BC2DBB" w:rsidP="00BC2DBB">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Touch-up, repair or r</w:t>
      </w:r>
      <w:r w:rsidR="006C2F2C">
        <w:rPr>
          <w:rFonts w:ascii="Arial" w:hAnsi="Arial" w:cs="Arial"/>
          <w:sz w:val="20"/>
          <w:szCs w:val="20"/>
        </w:rPr>
        <w:t>eplace damaged products before s</w:t>
      </w:r>
      <w:r>
        <w:rPr>
          <w:rFonts w:ascii="Arial" w:hAnsi="Arial" w:cs="Arial"/>
          <w:sz w:val="20"/>
          <w:szCs w:val="20"/>
        </w:rPr>
        <w:t xml:space="preserve">ubstantial </w:t>
      </w:r>
      <w:r w:rsidR="006C2F2C">
        <w:rPr>
          <w:rFonts w:ascii="Arial" w:hAnsi="Arial" w:cs="Arial"/>
          <w:sz w:val="20"/>
          <w:szCs w:val="20"/>
        </w:rPr>
        <w:t>c</w:t>
      </w:r>
      <w:r>
        <w:rPr>
          <w:rFonts w:ascii="Arial" w:hAnsi="Arial" w:cs="Arial"/>
          <w:sz w:val="20"/>
          <w:szCs w:val="20"/>
        </w:rPr>
        <w:t>ompletion.</w:t>
      </w:r>
    </w:p>
    <w:p w14:paraId="325CAF38" w14:textId="77777777" w:rsidR="008B583B" w:rsidRPr="005E08E0" w:rsidRDefault="00BC2DBB" w:rsidP="008B583B">
      <w:pPr>
        <w:pStyle w:val="ListParagraph"/>
        <w:numPr>
          <w:ilvl w:val="0"/>
          <w:numId w:val="23"/>
        </w:numPr>
        <w:tabs>
          <w:tab w:val="left" w:pos="630"/>
          <w:tab w:val="left" w:pos="990"/>
          <w:tab w:val="left" w:pos="1080"/>
        </w:tabs>
        <w:rPr>
          <w:sz w:val="20"/>
          <w:szCs w:val="20"/>
        </w:rPr>
      </w:pPr>
      <w:r w:rsidRPr="005E08E0">
        <w:rPr>
          <w:rFonts w:ascii="Arial" w:hAnsi="Arial" w:cs="Arial"/>
          <w:sz w:val="20"/>
          <w:szCs w:val="20"/>
        </w:rPr>
        <w:t>Clean unit prior to final inspection.</w:t>
      </w:r>
    </w:p>
    <w:p w14:paraId="325CAF39" w14:textId="77777777" w:rsidR="00986C13" w:rsidRPr="00092201" w:rsidRDefault="00986C13" w:rsidP="00986C13">
      <w:pPr>
        <w:pStyle w:val="Default"/>
        <w:ind w:left="1440"/>
        <w:rPr>
          <w:sz w:val="20"/>
          <w:szCs w:val="20"/>
          <w:highlight w:val="darkGreen"/>
        </w:rPr>
      </w:pPr>
    </w:p>
    <w:p w14:paraId="325CAF3A" w14:textId="77777777" w:rsidR="00986C13" w:rsidRPr="003E313A" w:rsidRDefault="00986C13" w:rsidP="00986C13">
      <w:pPr>
        <w:pStyle w:val="Default"/>
        <w:rPr>
          <w:sz w:val="20"/>
          <w:szCs w:val="20"/>
        </w:rPr>
      </w:pPr>
    </w:p>
    <w:p w14:paraId="325CAF3B" w14:textId="77777777" w:rsidR="00986C13" w:rsidRPr="003E313A" w:rsidRDefault="00986C13" w:rsidP="00986C13">
      <w:pPr>
        <w:pStyle w:val="Default"/>
        <w:rPr>
          <w:sz w:val="20"/>
          <w:szCs w:val="20"/>
        </w:rPr>
      </w:pPr>
    </w:p>
    <w:p w14:paraId="325CAF3C" w14:textId="77777777" w:rsidR="00986C13" w:rsidRPr="003E313A" w:rsidRDefault="00986C13" w:rsidP="00986C13">
      <w:pPr>
        <w:pStyle w:val="Default"/>
        <w:ind w:left="720"/>
        <w:rPr>
          <w:sz w:val="20"/>
          <w:szCs w:val="20"/>
        </w:rPr>
      </w:pPr>
    </w:p>
    <w:p w14:paraId="325CAF3D" w14:textId="77777777" w:rsidR="00BC2DBB" w:rsidRPr="0028593A" w:rsidRDefault="00BC2DBB" w:rsidP="00BC2DB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p w14:paraId="325CAF3E" w14:textId="77777777" w:rsidR="00BC2DBB" w:rsidRPr="00BC2DBB" w:rsidRDefault="00BC2DBB" w:rsidP="00BC2DBB">
      <w:pPr>
        <w:pStyle w:val="NoSpacing"/>
        <w:jc w:val="center"/>
      </w:pPr>
    </w:p>
    <w:sectPr w:rsidR="00BC2DBB" w:rsidRPr="00BC2DBB" w:rsidSect="00BD78F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strum" w:date="2020-09-04T14:26:00Z" w:initials="s">
    <w:p w14:paraId="325CAF41" w14:textId="77777777" w:rsidR="000D77BC" w:rsidRDefault="000D77BC">
      <w:pPr>
        <w:pStyle w:val="CommentText"/>
      </w:pPr>
      <w:r>
        <w:rPr>
          <w:rStyle w:val="CommentReference"/>
        </w:rPr>
        <w:annotationRef/>
      </w:r>
      <w:r>
        <w:t>Delete any section below not relevant to this project; add others required.</w:t>
      </w:r>
    </w:p>
  </w:comment>
  <w:comment w:id="1" w:author="sstrum" w:date="2020-09-04T14:30:00Z" w:initials="s">
    <w:p w14:paraId="325CAF42" w14:textId="77777777" w:rsidR="00571C0A" w:rsidRDefault="000D77BC" w:rsidP="00571C0A">
      <w:pPr>
        <w:pStyle w:val="CommentText"/>
      </w:pPr>
      <w:r>
        <w:rPr>
          <w:rStyle w:val="CommentReference"/>
        </w:rPr>
        <w:annotationRef/>
      </w:r>
      <w:r w:rsidR="00571C0A">
        <w:t>This warranty is for the Cibes Symmetry VRC.  If specifying a VPL-ML Delete section 1.07-A</w:t>
      </w:r>
    </w:p>
  </w:comment>
  <w:comment w:id="2" w:author="sstrum" w:date="2020-09-04T14:32:00Z" w:initials="s">
    <w:p w14:paraId="325CAF43" w14:textId="77777777" w:rsidR="00571C0A" w:rsidRDefault="000D77BC" w:rsidP="00571C0A">
      <w:pPr>
        <w:pStyle w:val="CommentText"/>
      </w:pPr>
      <w:r>
        <w:rPr>
          <w:rStyle w:val="CommentReference"/>
        </w:rPr>
        <w:annotationRef/>
      </w:r>
      <w:r w:rsidR="00571C0A">
        <w:t>This warranty is for the VPL-ML.  If specifying a Cibes Symmetry VRC delete section 1.07-B</w:t>
      </w:r>
    </w:p>
  </w:comment>
  <w:comment w:id="3" w:author="sstrum" w:date="2020-09-04T14:34:00Z" w:initials="s">
    <w:p w14:paraId="325CAF44" w14:textId="49292BE9" w:rsidR="002F4D9E" w:rsidRDefault="002F4D9E">
      <w:pPr>
        <w:pStyle w:val="CommentText"/>
      </w:pPr>
      <w:r>
        <w:rPr>
          <w:rStyle w:val="CommentReference"/>
        </w:rPr>
        <w:annotationRef/>
      </w:r>
      <w:r>
        <w:t>Delete the time period as required.</w:t>
      </w:r>
    </w:p>
  </w:comment>
  <w:comment w:id="4" w:author="sstrum" w:date="2020-09-04T14:36:00Z" w:initials="s">
    <w:p w14:paraId="325CAF45" w14:textId="77777777" w:rsidR="002F4D9E" w:rsidRDefault="002F4D9E">
      <w:pPr>
        <w:pStyle w:val="CommentText"/>
      </w:pPr>
      <w:r>
        <w:rPr>
          <w:rStyle w:val="CommentReference"/>
        </w:rPr>
        <w:annotationRef/>
      </w:r>
      <w:r>
        <w:t>Select one of the substitution options and delete the one not required.</w:t>
      </w:r>
    </w:p>
  </w:comment>
  <w:comment w:id="5" w:author="sstrum" w:date="2020-09-10T08:32:00Z" w:initials="s">
    <w:p w14:paraId="325CAF46" w14:textId="77777777" w:rsidR="002F4D9E" w:rsidRDefault="002F4D9E">
      <w:pPr>
        <w:pStyle w:val="CommentText"/>
      </w:pPr>
      <w:r>
        <w:rPr>
          <w:rStyle w:val="CommentReference"/>
        </w:rPr>
        <w:annotationRef/>
      </w:r>
      <w:r w:rsidR="001E75E8">
        <w:t>Delete sec</w:t>
      </w:r>
      <w:r>
        <w:t>tion 2.02 if model VPL-ML is being specified.</w:t>
      </w:r>
    </w:p>
  </w:comment>
  <w:comment w:id="6" w:author="sstrum" w:date="2020-09-04T15:00:00Z" w:initials="s">
    <w:p w14:paraId="325CAF47" w14:textId="77777777" w:rsidR="00AE18B5" w:rsidRDefault="00AE18B5">
      <w:pPr>
        <w:pStyle w:val="CommentText"/>
      </w:pPr>
      <w:r>
        <w:rPr>
          <w:rStyle w:val="CommentReference"/>
        </w:rPr>
        <w:annotationRef/>
      </w:r>
      <w:r>
        <w:t>Delete power supply specifications which will not be used.</w:t>
      </w:r>
    </w:p>
  </w:comment>
  <w:comment w:id="7" w:author="sstrum" w:date="2020-09-04T15:03:00Z" w:initials="s">
    <w:p w14:paraId="325CAF48" w14:textId="77777777" w:rsidR="00D96656" w:rsidRDefault="00AE18B5" w:rsidP="00D96656">
      <w:pPr>
        <w:pStyle w:val="CommentText"/>
      </w:pPr>
      <w:r>
        <w:rPr>
          <w:rStyle w:val="CommentReference"/>
        </w:rPr>
        <w:annotationRef/>
      </w:r>
      <w:r w:rsidR="00D96656">
        <w:t>Delete section 2.03 if Cibes Symmetry VRC is being specified.</w:t>
      </w:r>
    </w:p>
  </w:comment>
  <w:comment w:id="8" w:author="sstrum" w:date="2020-09-04T15:04:00Z" w:initials="s">
    <w:p w14:paraId="325CAF49" w14:textId="11284A77" w:rsidR="00AE18B5" w:rsidRDefault="00AE18B5">
      <w:pPr>
        <w:pStyle w:val="CommentText"/>
      </w:pPr>
      <w:r>
        <w:rPr>
          <w:rStyle w:val="CommentReference"/>
        </w:rPr>
        <w:annotationRef/>
      </w:r>
      <w:r>
        <w:t>Delete power supply specifications which will not be used.</w:t>
      </w:r>
    </w:p>
  </w:comment>
  <w:comment w:id="9" w:author="sstrum" w:date="2020-09-04T15:04:00Z" w:initials="s">
    <w:p w14:paraId="325CAF4A" w14:textId="77777777" w:rsidR="00AE18B5" w:rsidRDefault="00AE18B5">
      <w:pPr>
        <w:pStyle w:val="CommentText"/>
      </w:pPr>
      <w:r>
        <w:rPr>
          <w:rStyle w:val="CommentReference"/>
        </w:rPr>
        <w:annotationRef/>
      </w:r>
      <w:r>
        <w:t>Delete power supply specifications which will not be used.</w:t>
      </w:r>
    </w:p>
  </w:comment>
  <w:comment w:id="10" w:author="sstrum" w:date="2020-09-04T15:05:00Z" w:initials="s">
    <w:p w14:paraId="325CAF4B" w14:textId="77777777" w:rsidR="00AE18B5" w:rsidRDefault="00AE18B5">
      <w:pPr>
        <w:pStyle w:val="CommentText"/>
      </w:pPr>
      <w:r>
        <w:rPr>
          <w:rStyle w:val="CommentReference"/>
        </w:rPr>
        <w:annotationRef/>
      </w:r>
      <w:r>
        <w:t>Pit stop switch is optional, delete if not required.</w:t>
      </w:r>
    </w:p>
  </w:comment>
  <w:comment w:id="11" w:author="sstrum" w:date="2020-09-04T15:08:00Z" w:initials="s">
    <w:p w14:paraId="325CAF4C" w14:textId="77777777" w:rsidR="00AE18B5" w:rsidRDefault="00AE18B5">
      <w:pPr>
        <w:pStyle w:val="CommentText"/>
      </w:pPr>
      <w:r>
        <w:rPr>
          <w:rStyle w:val="CommentReference"/>
        </w:rPr>
        <w:annotationRef/>
      </w:r>
      <w:r>
        <w:t>Delete the color options which are not desired.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5CAF41" w15:done="0"/>
  <w15:commentEx w15:paraId="325CAF42" w15:done="0"/>
  <w15:commentEx w15:paraId="325CAF43" w15:done="0"/>
  <w15:commentEx w15:paraId="325CAF44" w15:done="0"/>
  <w15:commentEx w15:paraId="325CAF45" w15:done="0"/>
  <w15:commentEx w15:paraId="325CAF46" w15:done="0"/>
  <w15:commentEx w15:paraId="325CAF47" w15:done="0"/>
  <w15:commentEx w15:paraId="325CAF48" w15:done="0"/>
  <w15:commentEx w15:paraId="325CAF49" w15:done="0"/>
  <w15:commentEx w15:paraId="325CAF4A" w15:done="0"/>
  <w15:commentEx w15:paraId="325CAF4B" w15:done="0"/>
  <w15:commentEx w15:paraId="325CA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CAF41" w16cid:durableId="437C39B4"/>
  <w16cid:commentId w16cid:paraId="325CAF42" w16cid:durableId="3B70D09C"/>
  <w16cid:commentId w16cid:paraId="325CAF43" w16cid:durableId="26D5384D"/>
  <w16cid:commentId w16cid:paraId="325CAF44" w16cid:durableId="2EC30830"/>
  <w16cid:commentId w16cid:paraId="325CAF45" w16cid:durableId="43ACA750"/>
  <w16cid:commentId w16cid:paraId="325CAF46" w16cid:durableId="2B9F9DB9"/>
  <w16cid:commentId w16cid:paraId="325CAF47" w16cid:durableId="1124E0B8"/>
  <w16cid:commentId w16cid:paraId="325CAF48" w16cid:durableId="59916DD8"/>
  <w16cid:commentId w16cid:paraId="325CAF49" w16cid:durableId="5C4CD8B4"/>
  <w16cid:commentId w16cid:paraId="325CAF4A" w16cid:durableId="3277FD34"/>
  <w16cid:commentId w16cid:paraId="325CAF4B" w16cid:durableId="371FDE63"/>
  <w16cid:commentId w16cid:paraId="325CAF4C" w16cid:durableId="201C65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AF4F" w14:textId="77777777" w:rsidR="00F75ABC" w:rsidRDefault="00F75ABC" w:rsidP="00690FB6">
      <w:pPr>
        <w:spacing w:after="0" w:line="240" w:lineRule="auto"/>
      </w:pPr>
      <w:r>
        <w:separator/>
      </w:r>
    </w:p>
  </w:endnote>
  <w:endnote w:type="continuationSeparator" w:id="0">
    <w:p w14:paraId="325CAF50" w14:textId="77777777" w:rsidR="00F75ABC" w:rsidRDefault="00F75ABC" w:rsidP="0069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AF4D" w14:textId="77777777" w:rsidR="00F75ABC" w:rsidRDefault="00F75ABC" w:rsidP="00690FB6">
      <w:pPr>
        <w:spacing w:after="0" w:line="240" w:lineRule="auto"/>
      </w:pPr>
      <w:r>
        <w:separator/>
      </w:r>
    </w:p>
  </w:footnote>
  <w:footnote w:type="continuationSeparator" w:id="0">
    <w:p w14:paraId="325CAF4E" w14:textId="77777777" w:rsidR="00F75ABC" w:rsidRDefault="00F75ABC" w:rsidP="00690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3E2"/>
    <w:multiLevelType w:val="hybridMultilevel"/>
    <w:tmpl w:val="5D18E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709A"/>
    <w:multiLevelType w:val="hybridMultilevel"/>
    <w:tmpl w:val="62283302"/>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89901FF"/>
    <w:multiLevelType w:val="multilevel"/>
    <w:tmpl w:val="F894C9B0"/>
    <w:lvl w:ilvl="0">
      <w:start w:val="1"/>
      <w:numFmt w:val="decimal"/>
      <w:pStyle w:val="Heading1"/>
      <w:lvlText w:val="%1.1"/>
      <w:lvlJc w:val="left"/>
      <w:pPr>
        <w:ind w:left="360" w:hanging="360"/>
      </w:pPr>
      <w:rPr>
        <w:rFonts w:ascii="Cambria" w:hAnsi="Cambria" w:hint="default"/>
        <w:color w:val="auto"/>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F704DD"/>
    <w:multiLevelType w:val="hybridMultilevel"/>
    <w:tmpl w:val="A6AA59D6"/>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0664C21"/>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1FC2AF5"/>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15:restartNumberingAfterBreak="0">
    <w:nsid w:val="16C36349"/>
    <w:multiLevelType w:val="hybridMultilevel"/>
    <w:tmpl w:val="A7EEE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FAA0B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190923F9"/>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2EE42245"/>
    <w:multiLevelType w:val="hybridMultilevel"/>
    <w:tmpl w:val="D6A4F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41480C"/>
    <w:multiLevelType w:val="hybridMultilevel"/>
    <w:tmpl w:val="BD32DCEA"/>
    <w:lvl w:ilvl="0" w:tplc="1E4A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F5D162D"/>
    <w:multiLevelType w:val="hybridMultilevel"/>
    <w:tmpl w:val="C7B898B8"/>
    <w:lvl w:ilvl="0" w:tplc="7CE4B3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850BCD"/>
    <w:multiLevelType w:val="hybridMultilevel"/>
    <w:tmpl w:val="B0E832AC"/>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C4A6B11"/>
    <w:multiLevelType w:val="hybridMultilevel"/>
    <w:tmpl w:val="E6028202"/>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15:restartNumberingAfterBreak="0">
    <w:nsid w:val="58394A85"/>
    <w:multiLevelType w:val="hybridMultilevel"/>
    <w:tmpl w:val="62283302"/>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98B714A"/>
    <w:multiLevelType w:val="hybridMultilevel"/>
    <w:tmpl w:val="362235D0"/>
    <w:lvl w:ilvl="0" w:tplc="04090015">
      <w:start w:val="1"/>
      <w:numFmt w:val="upperLetter"/>
      <w:lvlText w:val="%1."/>
      <w:lvlJc w:val="left"/>
      <w:pPr>
        <w:ind w:left="720" w:hanging="360"/>
      </w:pPr>
    </w:lvl>
    <w:lvl w:ilvl="1" w:tplc="BA6682E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9" w15:restartNumberingAfterBreak="0">
    <w:nsid w:val="614266FE"/>
    <w:multiLevelType w:val="hybridMultilevel"/>
    <w:tmpl w:val="BD32DCEA"/>
    <w:lvl w:ilvl="0" w:tplc="1E4A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761CC1"/>
    <w:multiLevelType w:val="hybridMultilevel"/>
    <w:tmpl w:val="A7587D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92B09"/>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6E493803"/>
    <w:multiLevelType w:val="hybridMultilevel"/>
    <w:tmpl w:val="3CB66E64"/>
    <w:lvl w:ilvl="0" w:tplc="9A7E76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52602C4"/>
    <w:multiLevelType w:val="hybridMultilevel"/>
    <w:tmpl w:val="72405AF2"/>
    <w:lvl w:ilvl="0" w:tplc="65AA8E2A">
      <w:start w:val="1"/>
      <w:numFmt w:val="upperLetter"/>
      <w:lvlText w:val="%1."/>
      <w:lvlJc w:val="left"/>
      <w:pPr>
        <w:tabs>
          <w:tab w:val="num" w:pos="1200"/>
        </w:tabs>
        <w:ind w:left="1200" w:hanging="480"/>
      </w:pPr>
      <w:rPr>
        <w:rFonts w:hint="default"/>
      </w:rPr>
    </w:lvl>
    <w:lvl w:ilvl="1" w:tplc="47EA3698">
      <w:start w:val="1"/>
      <w:numFmt w:val="decimal"/>
      <w:lvlText w:val="%2."/>
      <w:lvlJc w:val="left"/>
      <w:pPr>
        <w:tabs>
          <w:tab w:val="num" w:pos="1800"/>
        </w:tabs>
        <w:ind w:left="1800" w:hanging="360"/>
      </w:pPr>
      <w:rPr>
        <w:rFonts w:hint="default"/>
      </w:rPr>
    </w:lvl>
    <w:lvl w:ilvl="2" w:tplc="6F0238DC">
      <w:start w:val="4"/>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2086295595">
    <w:abstractNumId w:val="6"/>
  </w:num>
  <w:num w:numId="2" w16cid:durableId="1913811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6665606">
    <w:abstractNumId w:val="2"/>
  </w:num>
  <w:num w:numId="4" w16cid:durableId="269435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73397">
    <w:abstractNumId w:val="1"/>
  </w:num>
  <w:num w:numId="6" w16cid:durableId="1115364453">
    <w:abstractNumId w:val="11"/>
  </w:num>
  <w:num w:numId="7" w16cid:durableId="806896828">
    <w:abstractNumId w:val="13"/>
  </w:num>
  <w:num w:numId="8" w16cid:durableId="1239946840">
    <w:abstractNumId w:val="35"/>
  </w:num>
  <w:num w:numId="9" w16cid:durableId="931165340">
    <w:abstractNumId w:val="8"/>
  </w:num>
  <w:num w:numId="10" w16cid:durableId="512453108">
    <w:abstractNumId w:val="38"/>
  </w:num>
  <w:num w:numId="11" w16cid:durableId="1202471457">
    <w:abstractNumId w:val="24"/>
  </w:num>
  <w:num w:numId="12" w16cid:durableId="7559610">
    <w:abstractNumId w:val="21"/>
  </w:num>
  <w:num w:numId="13" w16cid:durableId="1482162757">
    <w:abstractNumId w:val="20"/>
  </w:num>
  <w:num w:numId="14" w16cid:durableId="200822591">
    <w:abstractNumId w:val="33"/>
  </w:num>
  <w:num w:numId="15" w16cid:durableId="751778966">
    <w:abstractNumId w:val="9"/>
  </w:num>
  <w:num w:numId="16" w16cid:durableId="453838979">
    <w:abstractNumId w:val="37"/>
  </w:num>
  <w:num w:numId="17" w16cid:durableId="1054623256">
    <w:abstractNumId w:val="4"/>
  </w:num>
  <w:num w:numId="18" w16cid:durableId="1091509302">
    <w:abstractNumId w:val="3"/>
  </w:num>
  <w:num w:numId="19" w16cid:durableId="1348948007">
    <w:abstractNumId w:val="22"/>
  </w:num>
  <w:num w:numId="20" w16cid:durableId="75830055">
    <w:abstractNumId w:val="23"/>
  </w:num>
  <w:num w:numId="21" w16cid:durableId="230581531">
    <w:abstractNumId w:val="14"/>
  </w:num>
  <w:num w:numId="22" w16cid:durableId="1933393698">
    <w:abstractNumId w:val="28"/>
  </w:num>
  <w:num w:numId="23" w16cid:durableId="636879170">
    <w:abstractNumId w:val="27"/>
  </w:num>
  <w:num w:numId="24" w16cid:durableId="951203474">
    <w:abstractNumId w:val="19"/>
  </w:num>
  <w:num w:numId="25" w16cid:durableId="645934090">
    <w:abstractNumId w:val="32"/>
  </w:num>
  <w:num w:numId="26" w16cid:durableId="479929925">
    <w:abstractNumId w:val="17"/>
  </w:num>
  <w:num w:numId="27" w16cid:durableId="2031298932">
    <w:abstractNumId w:val="36"/>
  </w:num>
  <w:num w:numId="28" w16cid:durableId="381291799">
    <w:abstractNumId w:val="34"/>
  </w:num>
  <w:num w:numId="29" w16cid:durableId="1529180217">
    <w:abstractNumId w:val="12"/>
  </w:num>
  <w:num w:numId="30" w16cid:durableId="1740596481">
    <w:abstractNumId w:val="25"/>
  </w:num>
  <w:num w:numId="31" w16cid:durableId="922445733">
    <w:abstractNumId w:val="15"/>
  </w:num>
  <w:num w:numId="32" w16cid:durableId="784495688">
    <w:abstractNumId w:val="29"/>
  </w:num>
  <w:num w:numId="33" w16cid:durableId="615019031">
    <w:abstractNumId w:val="10"/>
  </w:num>
  <w:num w:numId="34" w16cid:durableId="2027124386">
    <w:abstractNumId w:val="30"/>
  </w:num>
  <w:num w:numId="35" w16cid:durableId="321469142">
    <w:abstractNumId w:val="26"/>
  </w:num>
  <w:num w:numId="36" w16cid:durableId="1359088895">
    <w:abstractNumId w:val="5"/>
  </w:num>
  <w:num w:numId="37" w16cid:durableId="979307745">
    <w:abstractNumId w:val="0"/>
  </w:num>
  <w:num w:numId="38" w16cid:durableId="1923365674">
    <w:abstractNumId w:val="16"/>
  </w:num>
  <w:num w:numId="39" w16cid:durableId="693262251">
    <w:abstractNumId w:val="31"/>
  </w:num>
  <w:num w:numId="40" w16cid:durableId="1757246598">
    <w:abstractNumId w:val="7"/>
  </w:num>
  <w:num w:numId="41" w16cid:durableId="38432862">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2DF"/>
    <w:rsid w:val="00044F9E"/>
    <w:rsid w:val="00053D62"/>
    <w:rsid w:val="000714AA"/>
    <w:rsid w:val="0007151E"/>
    <w:rsid w:val="00092201"/>
    <w:rsid w:val="00092BB9"/>
    <w:rsid w:val="0009722D"/>
    <w:rsid w:val="000D3C28"/>
    <w:rsid w:val="000D6145"/>
    <w:rsid w:val="000D77BC"/>
    <w:rsid w:val="000E7542"/>
    <w:rsid w:val="00117621"/>
    <w:rsid w:val="001215E6"/>
    <w:rsid w:val="00122288"/>
    <w:rsid w:val="001578D2"/>
    <w:rsid w:val="00161411"/>
    <w:rsid w:val="00170B8F"/>
    <w:rsid w:val="0017320A"/>
    <w:rsid w:val="00183B9E"/>
    <w:rsid w:val="00191C0B"/>
    <w:rsid w:val="001B7876"/>
    <w:rsid w:val="001E3214"/>
    <w:rsid w:val="001E75E8"/>
    <w:rsid w:val="001F2341"/>
    <w:rsid w:val="001F505C"/>
    <w:rsid w:val="002031C1"/>
    <w:rsid w:val="00211E33"/>
    <w:rsid w:val="00232AE4"/>
    <w:rsid w:val="002355DC"/>
    <w:rsid w:val="002372B5"/>
    <w:rsid w:val="00241A1A"/>
    <w:rsid w:val="002D3108"/>
    <w:rsid w:val="002D6AB9"/>
    <w:rsid w:val="002D7F5F"/>
    <w:rsid w:val="002F3529"/>
    <w:rsid w:val="002F4D9E"/>
    <w:rsid w:val="00330FFE"/>
    <w:rsid w:val="00344E5C"/>
    <w:rsid w:val="00352E07"/>
    <w:rsid w:val="00363537"/>
    <w:rsid w:val="00363CB1"/>
    <w:rsid w:val="00364B35"/>
    <w:rsid w:val="00373F20"/>
    <w:rsid w:val="003F2DB5"/>
    <w:rsid w:val="00415E6F"/>
    <w:rsid w:val="004233B0"/>
    <w:rsid w:val="00430BFD"/>
    <w:rsid w:val="004329FB"/>
    <w:rsid w:val="004551AB"/>
    <w:rsid w:val="004B36A5"/>
    <w:rsid w:val="004B3DBD"/>
    <w:rsid w:val="004C238A"/>
    <w:rsid w:val="004D0E7A"/>
    <w:rsid w:val="004E3B5B"/>
    <w:rsid w:val="004F2E49"/>
    <w:rsid w:val="004F3ACF"/>
    <w:rsid w:val="004F43BB"/>
    <w:rsid w:val="0051418F"/>
    <w:rsid w:val="00514ADA"/>
    <w:rsid w:val="00520A55"/>
    <w:rsid w:val="00523170"/>
    <w:rsid w:val="00571C0A"/>
    <w:rsid w:val="005C07D2"/>
    <w:rsid w:val="005E08E0"/>
    <w:rsid w:val="005E5675"/>
    <w:rsid w:val="00623963"/>
    <w:rsid w:val="0063281F"/>
    <w:rsid w:val="006366D8"/>
    <w:rsid w:val="006622DF"/>
    <w:rsid w:val="006675DC"/>
    <w:rsid w:val="006868B2"/>
    <w:rsid w:val="00690FB6"/>
    <w:rsid w:val="006A6464"/>
    <w:rsid w:val="006B002D"/>
    <w:rsid w:val="006C2CCD"/>
    <w:rsid w:val="006C2F2C"/>
    <w:rsid w:val="006C7998"/>
    <w:rsid w:val="006D26F2"/>
    <w:rsid w:val="006D5F1A"/>
    <w:rsid w:val="006F3FF9"/>
    <w:rsid w:val="00700CC1"/>
    <w:rsid w:val="00701368"/>
    <w:rsid w:val="007037D7"/>
    <w:rsid w:val="007243E4"/>
    <w:rsid w:val="00727573"/>
    <w:rsid w:val="0073360A"/>
    <w:rsid w:val="00753114"/>
    <w:rsid w:val="007609BF"/>
    <w:rsid w:val="0079363D"/>
    <w:rsid w:val="00796164"/>
    <w:rsid w:val="007A4983"/>
    <w:rsid w:val="007C260E"/>
    <w:rsid w:val="007E42F2"/>
    <w:rsid w:val="007F740D"/>
    <w:rsid w:val="0080163E"/>
    <w:rsid w:val="008124AD"/>
    <w:rsid w:val="00831FE9"/>
    <w:rsid w:val="008422FB"/>
    <w:rsid w:val="00857497"/>
    <w:rsid w:val="008645CE"/>
    <w:rsid w:val="008B583B"/>
    <w:rsid w:val="008C49DB"/>
    <w:rsid w:val="008D31C3"/>
    <w:rsid w:val="0090545E"/>
    <w:rsid w:val="0092000E"/>
    <w:rsid w:val="00946B28"/>
    <w:rsid w:val="009648C0"/>
    <w:rsid w:val="00964AA0"/>
    <w:rsid w:val="009744F8"/>
    <w:rsid w:val="00986C13"/>
    <w:rsid w:val="00993B75"/>
    <w:rsid w:val="00995676"/>
    <w:rsid w:val="00997501"/>
    <w:rsid w:val="009A38B2"/>
    <w:rsid w:val="009C1CBB"/>
    <w:rsid w:val="009C6D75"/>
    <w:rsid w:val="009D6179"/>
    <w:rsid w:val="009E3FE1"/>
    <w:rsid w:val="009E52E1"/>
    <w:rsid w:val="009F74EF"/>
    <w:rsid w:val="00A028A3"/>
    <w:rsid w:val="00A17B7B"/>
    <w:rsid w:val="00A81A19"/>
    <w:rsid w:val="00A96FD2"/>
    <w:rsid w:val="00AB0E9C"/>
    <w:rsid w:val="00AB39A5"/>
    <w:rsid w:val="00AE18B5"/>
    <w:rsid w:val="00AE29B2"/>
    <w:rsid w:val="00B03B85"/>
    <w:rsid w:val="00B25105"/>
    <w:rsid w:val="00B35509"/>
    <w:rsid w:val="00B439CD"/>
    <w:rsid w:val="00B54BE1"/>
    <w:rsid w:val="00BC2BAB"/>
    <w:rsid w:val="00BC2DBB"/>
    <w:rsid w:val="00BC7506"/>
    <w:rsid w:val="00BD78F7"/>
    <w:rsid w:val="00BE05B4"/>
    <w:rsid w:val="00C01014"/>
    <w:rsid w:val="00C06C63"/>
    <w:rsid w:val="00C35469"/>
    <w:rsid w:val="00C61CC7"/>
    <w:rsid w:val="00C901DF"/>
    <w:rsid w:val="00C9301D"/>
    <w:rsid w:val="00CA59FB"/>
    <w:rsid w:val="00CB6386"/>
    <w:rsid w:val="00D26830"/>
    <w:rsid w:val="00D42B58"/>
    <w:rsid w:val="00D717A2"/>
    <w:rsid w:val="00D8518E"/>
    <w:rsid w:val="00D93926"/>
    <w:rsid w:val="00D96656"/>
    <w:rsid w:val="00DA2697"/>
    <w:rsid w:val="00E01AF9"/>
    <w:rsid w:val="00E03887"/>
    <w:rsid w:val="00E03E5E"/>
    <w:rsid w:val="00E04BBF"/>
    <w:rsid w:val="00E241F1"/>
    <w:rsid w:val="00E31BC6"/>
    <w:rsid w:val="00E41E5D"/>
    <w:rsid w:val="00EA4485"/>
    <w:rsid w:val="00EB088E"/>
    <w:rsid w:val="00EC7B42"/>
    <w:rsid w:val="00F33BDA"/>
    <w:rsid w:val="00F459BD"/>
    <w:rsid w:val="00F75ABC"/>
    <w:rsid w:val="00F87C62"/>
    <w:rsid w:val="00FA40E1"/>
    <w:rsid w:val="00FA597A"/>
    <w:rsid w:val="00FC47F6"/>
    <w:rsid w:val="00FF2A98"/>
    <w:rsid w:val="00FF53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ADED"/>
  <w15:docId w15:val="{C36AFD69-071F-4868-B2FF-C554F601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BB"/>
    <w:pPr>
      <w:spacing w:line="276" w:lineRule="auto"/>
    </w:pPr>
    <w:rPr>
      <w:rFonts w:ascii="Calibri" w:eastAsia="Calibri" w:hAnsi="Calibri" w:cs="Times New Roman"/>
    </w:rPr>
  </w:style>
  <w:style w:type="paragraph" w:styleId="Heading1">
    <w:name w:val="heading 1"/>
    <w:basedOn w:val="Normal"/>
    <w:next w:val="Normal"/>
    <w:link w:val="Heading1Char"/>
    <w:uiPriority w:val="9"/>
    <w:qFormat/>
    <w:rsid w:val="00BC2DBB"/>
    <w:pPr>
      <w:keepNext/>
      <w:keepLines/>
      <w:numPr>
        <w:numId w:val="3"/>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622DF"/>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22DF"/>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22DF"/>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22D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22D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22D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22D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22D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2DF"/>
    <w:pPr>
      <w:spacing w:after="0" w:line="240" w:lineRule="auto"/>
    </w:pPr>
  </w:style>
  <w:style w:type="character" w:customStyle="1" w:styleId="Heading1Char">
    <w:name w:val="Heading 1 Char"/>
    <w:basedOn w:val="DefaultParagraphFont"/>
    <w:link w:val="Heading1"/>
    <w:uiPriority w:val="9"/>
    <w:rsid w:val="00BC2DB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622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22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22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22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22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22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22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622D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6622DF"/>
    <w:pPr>
      <w:ind w:left="720"/>
      <w:contextualSpacing/>
    </w:pPr>
  </w:style>
  <w:style w:type="character" w:styleId="CommentReference">
    <w:name w:val="annotation reference"/>
    <w:basedOn w:val="DefaultParagraphFont"/>
    <w:uiPriority w:val="99"/>
    <w:semiHidden/>
    <w:rsid w:val="00BC2DBB"/>
    <w:rPr>
      <w:rFonts w:cs="Times New Roman"/>
      <w:sz w:val="16"/>
      <w:szCs w:val="16"/>
    </w:rPr>
  </w:style>
  <w:style w:type="paragraph" w:styleId="CommentText">
    <w:name w:val="annotation text"/>
    <w:basedOn w:val="Normal"/>
    <w:link w:val="CommentTextChar"/>
    <w:uiPriority w:val="99"/>
    <w:semiHidden/>
    <w:rsid w:val="00053D62"/>
    <w:pPr>
      <w:spacing w:line="240" w:lineRule="auto"/>
    </w:pPr>
    <w:rPr>
      <w:sz w:val="20"/>
      <w:szCs w:val="20"/>
    </w:rPr>
  </w:style>
  <w:style w:type="character" w:customStyle="1" w:styleId="CommentTextChar">
    <w:name w:val="Comment Text Char"/>
    <w:basedOn w:val="DefaultParagraphFont"/>
    <w:link w:val="CommentText"/>
    <w:uiPriority w:val="99"/>
    <w:semiHidden/>
    <w:rsid w:val="00053D6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C2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BB"/>
    <w:rPr>
      <w:rFonts w:ascii="Tahoma" w:hAnsi="Tahoma" w:cs="Tahoma"/>
      <w:sz w:val="16"/>
      <w:szCs w:val="16"/>
    </w:rPr>
  </w:style>
  <w:style w:type="character" w:styleId="Hyperlink">
    <w:name w:val="Hyperlink"/>
    <w:basedOn w:val="DefaultParagraphFont"/>
    <w:uiPriority w:val="99"/>
    <w:rsid w:val="00BC2DBB"/>
    <w:rPr>
      <w:rFonts w:cs="Times New Roman"/>
      <w:color w:val="0000FF"/>
      <w:u w:val="single"/>
    </w:rPr>
  </w:style>
  <w:style w:type="paragraph" w:styleId="Header">
    <w:name w:val="header"/>
    <w:basedOn w:val="Normal"/>
    <w:link w:val="HeaderChar"/>
    <w:uiPriority w:val="99"/>
    <w:semiHidden/>
    <w:unhideWhenUsed/>
    <w:rsid w:val="00690F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FB6"/>
    <w:rPr>
      <w:rFonts w:ascii="Calibri" w:eastAsia="Calibri" w:hAnsi="Calibri" w:cs="Times New Roman"/>
    </w:rPr>
  </w:style>
  <w:style w:type="paragraph" w:styleId="Footer">
    <w:name w:val="footer"/>
    <w:basedOn w:val="Normal"/>
    <w:link w:val="FooterChar"/>
    <w:uiPriority w:val="99"/>
    <w:semiHidden/>
    <w:unhideWhenUsed/>
    <w:rsid w:val="00690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0FB6"/>
    <w:rPr>
      <w:rFonts w:ascii="Calibri" w:eastAsia="Calibri" w:hAnsi="Calibri" w:cs="Times New Roman"/>
    </w:rPr>
  </w:style>
  <w:style w:type="paragraph" w:styleId="BodyTextIndent">
    <w:name w:val="Body Text Indent"/>
    <w:basedOn w:val="Normal"/>
    <w:link w:val="BodyTextIndentChar"/>
    <w:rsid w:val="00EB088E"/>
    <w:pPr>
      <w:spacing w:after="0" w:line="240" w:lineRule="auto"/>
      <w:ind w:left="1440" w:hanging="24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EB088E"/>
    <w:rPr>
      <w:rFonts w:ascii="Times New Roman" w:eastAsia="Times New Roman"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700CC1"/>
    <w:rPr>
      <w:b/>
      <w:bCs/>
    </w:rPr>
  </w:style>
  <w:style w:type="character" w:customStyle="1" w:styleId="CommentSubjectChar">
    <w:name w:val="Comment Subject Char"/>
    <w:basedOn w:val="CommentTextChar"/>
    <w:link w:val="CommentSubject"/>
    <w:uiPriority w:val="99"/>
    <w:semiHidden/>
    <w:rsid w:val="00700CC1"/>
    <w:rPr>
      <w:rFonts w:ascii="Calibri" w:eastAsia="Calibri" w:hAnsi="Calibri" w:cs="Times New Roman"/>
      <w:b/>
      <w:bCs/>
      <w:sz w:val="20"/>
      <w:szCs w:val="20"/>
    </w:rPr>
  </w:style>
  <w:style w:type="paragraph" w:customStyle="1" w:styleId="Default">
    <w:name w:val="Default"/>
    <w:rsid w:val="001215E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868B2"/>
    <w:rPr>
      <w:color w:val="800080" w:themeColor="followedHyperlink"/>
      <w:u w:val="single"/>
    </w:rPr>
  </w:style>
  <w:style w:type="paragraph" w:customStyle="1" w:styleId="SymmetryWlwvatingSolutions">
    <w:name w:val="Symmetry Wlwvating Solutions"/>
    <w:basedOn w:val="CommentText"/>
    <w:link w:val="SymmetryWlwvatingSolutionsChar"/>
    <w:qFormat/>
    <w:rsid w:val="00053D62"/>
  </w:style>
  <w:style w:type="paragraph" w:styleId="Revision">
    <w:name w:val="Revision"/>
    <w:hidden/>
    <w:uiPriority w:val="99"/>
    <w:semiHidden/>
    <w:rsid w:val="007A4983"/>
    <w:pPr>
      <w:spacing w:after="0" w:line="240" w:lineRule="auto"/>
    </w:pPr>
    <w:rPr>
      <w:rFonts w:ascii="Calibri" w:eastAsia="Calibri" w:hAnsi="Calibri" w:cs="Times New Roman"/>
    </w:rPr>
  </w:style>
  <w:style w:type="character" w:customStyle="1" w:styleId="SymmetryWlwvatingSolutionsChar">
    <w:name w:val="Symmetry Wlwvating Solutions Char"/>
    <w:basedOn w:val="CommentTextChar"/>
    <w:link w:val="SymmetryWlwvatingSolutions"/>
    <w:rsid w:val="00053D62"/>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BD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bessymmetry.com/elevators/material-handling-lifts/symmetry-v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cibessymme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6D2E5-ABA9-4C3C-AAA3-7F3063EA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sstrum</dc:creator>
  <cp:lastModifiedBy>Olive Yang</cp:lastModifiedBy>
  <cp:revision>6</cp:revision>
  <cp:lastPrinted>2020-09-04T19:14:00Z</cp:lastPrinted>
  <dcterms:created xsi:type="dcterms:W3CDTF">2020-09-15T19:18:00Z</dcterms:created>
  <dcterms:modified xsi:type="dcterms:W3CDTF">2024-09-27T16:48:00Z</dcterms:modified>
</cp:coreProperties>
</file>